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2" w:rsidRDefault="00510588" w:rsidP="00AA401A">
      <w:pPr>
        <w:ind w:firstLine="1134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</w:t>
      </w:r>
      <w:r w:rsidR="008E02B2" w:rsidRPr="00845677">
        <w:rPr>
          <w:rFonts w:cs="Arial"/>
          <w:b/>
          <w:szCs w:val="24"/>
        </w:rPr>
        <w:t xml:space="preserve"> </w:t>
      </w:r>
      <w:proofErr w:type="spellStart"/>
      <w:r w:rsidR="008E02B2" w:rsidRPr="00845677">
        <w:rPr>
          <w:rFonts w:cs="Arial"/>
          <w:b/>
          <w:i/>
          <w:szCs w:val="24"/>
        </w:rPr>
        <w:t>Troya</w:t>
      </w:r>
      <w:proofErr w:type="spellEnd"/>
      <w:r w:rsidR="008E02B2" w:rsidRPr="00845677">
        <w:rPr>
          <w:rFonts w:cs="Arial"/>
          <w:b/>
          <w:i/>
          <w:szCs w:val="24"/>
        </w:rPr>
        <w:t xml:space="preserve"> Negra </w:t>
      </w:r>
      <w:r w:rsidR="008E02B2" w:rsidRPr="00845677">
        <w:rPr>
          <w:rFonts w:cs="Arial"/>
          <w:b/>
          <w:szCs w:val="24"/>
        </w:rPr>
        <w:t xml:space="preserve">de Nina Rodrigues: </w:t>
      </w:r>
      <w:r w:rsidR="00F062F8" w:rsidRPr="00F062F8">
        <w:rPr>
          <w:rFonts w:cs="Arial"/>
          <w:szCs w:val="24"/>
        </w:rPr>
        <w:t>o Quilombo dos</w:t>
      </w:r>
      <w:r w:rsidR="00F062F8">
        <w:rPr>
          <w:rFonts w:cs="Arial"/>
          <w:b/>
          <w:szCs w:val="24"/>
        </w:rPr>
        <w:t xml:space="preserve"> </w:t>
      </w:r>
      <w:r w:rsidR="008E02B2" w:rsidRPr="00845677">
        <w:rPr>
          <w:rFonts w:cs="Arial"/>
          <w:szCs w:val="24"/>
        </w:rPr>
        <w:t xml:space="preserve">Palmares um espaço </w:t>
      </w:r>
      <w:r w:rsidR="00A922A2">
        <w:rPr>
          <w:rFonts w:cs="Arial"/>
          <w:szCs w:val="24"/>
        </w:rPr>
        <w:t>do racismo científico</w:t>
      </w:r>
    </w:p>
    <w:p w:rsidR="008E02B2" w:rsidRPr="00845677" w:rsidRDefault="008E02B2" w:rsidP="00AA401A">
      <w:pPr>
        <w:ind w:firstLine="1134"/>
        <w:rPr>
          <w:rFonts w:cs="Arial"/>
        </w:rPr>
      </w:pPr>
    </w:p>
    <w:p w:rsidR="008E02B2" w:rsidRPr="00845677" w:rsidRDefault="008E02B2" w:rsidP="00AA401A">
      <w:pPr>
        <w:ind w:firstLine="1134"/>
        <w:rPr>
          <w:rFonts w:cs="Arial"/>
          <w:b/>
        </w:rPr>
      </w:pPr>
      <w:r w:rsidRPr="00845677">
        <w:rPr>
          <w:rFonts w:cs="Arial"/>
          <w:b/>
        </w:rPr>
        <w:t xml:space="preserve">Resumo: </w:t>
      </w:r>
      <w:r w:rsidRPr="00845677">
        <w:rPr>
          <w:rFonts w:cs="Arial"/>
        </w:rPr>
        <w:t xml:space="preserve">O problema do “Negro” tornou-se uma questão emblemática na sociedade brasileira no final do século XIX, sendo contemplada por poucos autores, mas movimentando uma literatura que reivindicava o caráter científico para si. </w:t>
      </w:r>
      <w:r w:rsidR="00403680" w:rsidRPr="00845677">
        <w:rPr>
          <w:rFonts w:cs="Arial"/>
        </w:rPr>
        <w:t xml:space="preserve">Este artigo </w:t>
      </w:r>
      <w:r w:rsidRPr="00845677">
        <w:rPr>
          <w:rFonts w:cs="Arial"/>
        </w:rPr>
        <w:t xml:space="preserve">tem como objetivo analisar a reinvenção da espacialidade do Quilombo de Palmares nas produções de um </w:t>
      </w:r>
      <w:r w:rsidRPr="00845677">
        <w:rPr>
          <w:rFonts w:cs="Arial"/>
          <w:i/>
        </w:rPr>
        <w:t xml:space="preserve">homem de </w:t>
      </w:r>
      <w:proofErr w:type="spellStart"/>
      <w:r w:rsidRPr="00845677">
        <w:rPr>
          <w:rFonts w:cs="Arial"/>
          <w:i/>
        </w:rPr>
        <w:t>sciencia</w:t>
      </w:r>
      <w:proofErr w:type="spellEnd"/>
      <w:proofErr w:type="gramStart"/>
      <w:r w:rsidRPr="00845677">
        <w:rPr>
          <w:rFonts w:cs="Arial"/>
          <w:i/>
        </w:rPr>
        <w:t xml:space="preserve">, </w:t>
      </w:r>
      <w:r w:rsidRPr="00845677">
        <w:rPr>
          <w:rFonts w:cs="Arial"/>
        </w:rPr>
        <w:t>Nina</w:t>
      </w:r>
      <w:proofErr w:type="gramEnd"/>
      <w:r w:rsidRPr="00845677">
        <w:rPr>
          <w:rFonts w:cs="Arial"/>
        </w:rPr>
        <w:t xml:space="preserve"> Rodrigues. </w:t>
      </w:r>
      <w:r w:rsidR="00403680" w:rsidRPr="00845677">
        <w:rPr>
          <w:rFonts w:cs="Arial"/>
        </w:rPr>
        <w:t>O a</w:t>
      </w:r>
      <w:r w:rsidRPr="00845677">
        <w:rPr>
          <w:rFonts w:cs="Arial"/>
        </w:rPr>
        <w:t xml:space="preserve">utor inovou </w:t>
      </w:r>
      <w:r w:rsidR="00DE3C33" w:rsidRPr="00845677">
        <w:rPr>
          <w:rFonts w:cs="Arial"/>
        </w:rPr>
        <w:t>a historiografia sobre Palmares, não apenas</w:t>
      </w:r>
      <w:r w:rsidR="00403680" w:rsidRPr="00845677">
        <w:rPr>
          <w:rFonts w:cs="Arial"/>
        </w:rPr>
        <w:t xml:space="preserve"> </w:t>
      </w:r>
      <w:r w:rsidRPr="00845677">
        <w:rPr>
          <w:rFonts w:cs="Arial"/>
        </w:rPr>
        <w:t xml:space="preserve">por contemplar boa parte das discussões feitas por autores anteriores que ainda </w:t>
      </w:r>
      <w:r w:rsidR="00403680" w:rsidRPr="00845677">
        <w:rPr>
          <w:rFonts w:cs="Arial"/>
        </w:rPr>
        <w:t xml:space="preserve">se </w:t>
      </w:r>
      <w:r w:rsidR="00DE3C33" w:rsidRPr="00845677">
        <w:rPr>
          <w:rFonts w:cs="Arial"/>
        </w:rPr>
        <w:t>encontravam</w:t>
      </w:r>
      <w:r w:rsidRPr="00845677">
        <w:rPr>
          <w:rFonts w:cs="Arial"/>
        </w:rPr>
        <w:t xml:space="preserve"> muito dispersas e fragmentadas, mas principalmente por sua contribuição por colocar no centro da composição de Palmares o “problema do negro”. </w:t>
      </w:r>
      <w:r w:rsidR="00403680" w:rsidRPr="00845677">
        <w:rPr>
          <w:rFonts w:cs="Arial"/>
        </w:rPr>
        <w:t xml:space="preserve">Construiu </w:t>
      </w:r>
      <w:r w:rsidRPr="00845677">
        <w:rPr>
          <w:rFonts w:cs="Arial"/>
        </w:rPr>
        <w:t xml:space="preserve">um Palmares pensado a partir de uma racionalidade raciológica e o </w:t>
      </w:r>
      <w:r w:rsidR="00DE3C33" w:rsidRPr="00845677">
        <w:rPr>
          <w:rFonts w:cs="Arial"/>
        </w:rPr>
        <w:t>caracterizou</w:t>
      </w:r>
      <w:r w:rsidR="00403680"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como espaço </w:t>
      </w:r>
      <w:r w:rsidR="003B4D29" w:rsidRPr="003B4D29">
        <w:rPr>
          <w:rFonts w:cs="Arial"/>
        </w:rPr>
        <w:t>banto</w:t>
      </w:r>
      <w:r w:rsidRPr="00845677">
        <w:rPr>
          <w:rFonts w:cs="Arial"/>
          <w:i/>
        </w:rPr>
        <w:t>,</w:t>
      </w:r>
      <w:r w:rsidRPr="00845677">
        <w:rPr>
          <w:rFonts w:cs="Arial"/>
        </w:rPr>
        <w:t xml:space="preserve"> dando novos significados a esse espaço. </w:t>
      </w:r>
    </w:p>
    <w:p w:rsidR="008E02B2" w:rsidRPr="00845677" w:rsidRDefault="008E02B2" w:rsidP="00AA401A">
      <w:pPr>
        <w:ind w:firstLine="1134"/>
        <w:rPr>
          <w:rFonts w:cs="Arial"/>
        </w:rPr>
      </w:pPr>
    </w:p>
    <w:p w:rsidR="008E02B2" w:rsidRPr="00845677" w:rsidRDefault="008E02B2" w:rsidP="00AA401A">
      <w:pPr>
        <w:ind w:firstLine="1134"/>
        <w:rPr>
          <w:rFonts w:cs="Arial"/>
        </w:rPr>
      </w:pPr>
      <w:r w:rsidRPr="00845677">
        <w:rPr>
          <w:rFonts w:cs="Arial"/>
          <w:b/>
        </w:rPr>
        <w:t>Palavras chaves:</w:t>
      </w:r>
      <w:r w:rsidR="004716B6" w:rsidRPr="00845677">
        <w:rPr>
          <w:rFonts w:cs="Arial"/>
        </w:rPr>
        <w:t xml:space="preserve"> Palmares; </w:t>
      </w:r>
      <w:r w:rsidR="00F062F8">
        <w:rPr>
          <w:rFonts w:cs="Arial"/>
        </w:rPr>
        <w:t>Racismo científico;</w:t>
      </w:r>
      <w:r w:rsidR="004716B6" w:rsidRPr="00845677">
        <w:rPr>
          <w:rFonts w:cs="Arial"/>
        </w:rPr>
        <w:t xml:space="preserve"> Nina</w:t>
      </w:r>
      <w:r w:rsidRPr="00845677">
        <w:rPr>
          <w:rFonts w:cs="Arial"/>
        </w:rPr>
        <w:t xml:space="preserve"> Rodrigues.</w:t>
      </w:r>
    </w:p>
    <w:p w:rsidR="008E02B2" w:rsidRPr="00845677" w:rsidRDefault="008E02B2" w:rsidP="00AA401A">
      <w:pPr>
        <w:ind w:firstLine="1134"/>
        <w:rPr>
          <w:rFonts w:cs="Arial"/>
        </w:rPr>
      </w:pPr>
    </w:p>
    <w:p w:rsidR="008E02B2" w:rsidRPr="00786713" w:rsidRDefault="008E02B2" w:rsidP="00786713">
      <w:pPr>
        <w:pStyle w:val="PargrafodaLista"/>
        <w:numPr>
          <w:ilvl w:val="0"/>
          <w:numId w:val="1"/>
        </w:numPr>
        <w:rPr>
          <w:rFonts w:cs="Arial"/>
        </w:rPr>
      </w:pPr>
      <w:r w:rsidRPr="00786713">
        <w:rPr>
          <w:rFonts w:cs="Arial"/>
          <w:b/>
        </w:rPr>
        <w:t>Introdução</w:t>
      </w:r>
    </w:p>
    <w:p w:rsidR="003C2D22" w:rsidRPr="00845677" w:rsidRDefault="003C2D22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Durante </w:t>
      </w:r>
      <w:r w:rsidR="00A504FA" w:rsidRPr="00845677">
        <w:rPr>
          <w:rFonts w:cs="Arial"/>
        </w:rPr>
        <w:t>a segunda metade do século XIX</w:t>
      </w:r>
      <w:r w:rsidR="00C62A93" w:rsidRPr="00845677">
        <w:rPr>
          <w:rFonts w:cs="Arial"/>
        </w:rPr>
        <w:t>,</w:t>
      </w:r>
      <w:r w:rsidR="00A504FA" w:rsidRPr="00845677">
        <w:rPr>
          <w:rFonts w:cs="Arial"/>
        </w:rPr>
        <w:t xml:space="preserve"> a identidade do Brasil </w:t>
      </w:r>
      <w:r w:rsidR="00DE3C33" w:rsidRPr="00845677">
        <w:rPr>
          <w:rFonts w:cs="Arial"/>
        </w:rPr>
        <w:t>como</w:t>
      </w:r>
      <w:r w:rsidR="007B0DC2" w:rsidRPr="00845677">
        <w:rPr>
          <w:rFonts w:cs="Arial"/>
          <w:color w:val="FF0000"/>
        </w:rPr>
        <w:t xml:space="preserve"> </w:t>
      </w:r>
      <w:r w:rsidR="00A504FA" w:rsidRPr="00845677">
        <w:rPr>
          <w:rFonts w:cs="Arial"/>
        </w:rPr>
        <w:t>nação</w:t>
      </w:r>
      <w:proofErr w:type="gramStart"/>
      <w:r w:rsidR="00A504FA" w:rsidRPr="00845677">
        <w:rPr>
          <w:rFonts w:cs="Arial"/>
        </w:rPr>
        <w:t xml:space="preserve"> </w:t>
      </w:r>
      <w:r w:rsidR="00DE3C33" w:rsidRPr="00845677">
        <w:rPr>
          <w:rFonts w:cs="Arial"/>
        </w:rPr>
        <w:t xml:space="preserve"> </w:t>
      </w:r>
      <w:proofErr w:type="gramEnd"/>
      <w:r w:rsidR="00DE3C33" w:rsidRPr="00845677">
        <w:rPr>
          <w:rFonts w:cs="Arial"/>
        </w:rPr>
        <w:t xml:space="preserve">foi </w:t>
      </w:r>
      <w:r w:rsidR="00A504FA" w:rsidRPr="00845677">
        <w:rPr>
          <w:rFonts w:cs="Arial"/>
        </w:rPr>
        <w:t>debatida em meios intelectuais como o Instituto Histórico e Geog</w:t>
      </w:r>
      <w:r w:rsidR="00DE3C33" w:rsidRPr="00845677">
        <w:rPr>
          <w:rFonts w:cs="Arial"/>
        </w:rPr>
        <w:t>ráfico Brasileiro (IHGB), e</w:t>
      </w:r>
      <w:r w:rsidR="00015908" w:rsidRPr="00845677">
        <w:rPr>
          <w:rFonts w:cs="Arial"/>
        </w:rPr>
        <w:t xml:space="preserve"> ampliada</w:t>
      </w:r>
      <w:r w:rsidR="00A504FA" w:rsidRPr="00845677">
        <w:rPr>
          <w:rFonts w:cs="Arial"/>
        </w:rPr>
        <w:t xml:space="preserve"> com os debates sobre a abolição do trabalho escravo</w:t>
      </w:r>
      <w:r w:rsidR="00DE3C33" w:rsidRPr="00845677">
        <w:rPr>
          <w:rFonts w:cs="Arial"/>
        </w:rPr>
        <w:t>. Com</w:t>
      </w:r>
      <w:r w:rsidR="00A504FA" w:rsidRPr="00845677">
        <w:rPr>
          <w:rFonts w:cs="Arial"/>
        </w:rPr>
        <w:t xml:space="preserve"> o advento da República</w:t>
      </w:r>
      <w:r w:rsidRPr="00845677">
        <w:rPr>
          <w:rFonts w:cs="Arial"/>
        </w:rPr>
        <w:t>, temáticas como a “raça brasileira” ou as diversas “raças” que compõem o mosaico brasileiro ganha</w:t>
      </w:r>
      <w:r w:rsidR="00DE3C33" w:rsidRPr="00845677">
        <w:rPr>
          <w:rFonts w:cs="Arial"/>
        </w:rPr>
        <w:t>ra</w:t>
      </w:r>
      <w:r w:rsidRPr="00845677">
        <w:rPr>
          <w:rFonts w:cs="Arial"/>
        </w:rPr>
        <w:t>m importância nesses debates</w:t>
      </w:r>
      <w:r w:rsidR="00DE3C33" w:rsidRPr="00845677">
        <w:rPr>
          <w:rFonts w:cs="Arial"/>
        </w:rPr>
        <w:t>. Porém,</w:t>
      </w:r>
      <w:r w:rsidR="00A504FA" w:rsidRPr="00845677">
        <w:rPr>
          <w:rFonts w:cs="Arial"/>
        </w:rPr>
        <w:t xml:space="preserve"> na primeira metade do século </w:t>
      </w:r>
      <w:r w:rsidR="00DE3C33" w:rsidRPr="00845677">
        <w:rPr>
          <w:rFonts w:cs="Arial"/>
        </w:rPr>
        <w:t>XX,</w:t>
      </w:r>
      <w:r w:rsidR="00A504FA" w:rsidRPr="00845677">
        <w:rPr>
          <w:rFonts w:cs="Arial"/>
        </w:rPr>
        <w:t xml:space="preserve"> principalmente na</w:t>
      </w:r>
      <w:r w:rsidR="008E02B2" w:rsidRPr="00845677">
        <w:rPr>
          <w:rFonts w:cs="Arial"/>
        </w:rPr>
        <w:t xml:space="preserve"> década de 1920</w:t>
      </w:r>
      <w:r w:rsidR="00DE3C33" w:rsidRPr="00845677">
        <w:rPr>
          <w:rFonts w:cs="Arial"/>
        </w:rPr>
        <w:t>,</w:t>
      </w:r>
      <w:r w:rsidR="00C65702" w:rsidRPr="00845677">
        <w:rPr>
          <w:rFonts w:cs="Arial"/>
        </w:rPr>
        <w:t xml:space="preserve"> foi</w:t>
      </w:r>
      <w:r w:rsidR="00A504FA" w:rsidRPr="00845677">
        <w:rPr>
          <w:rFonts w:cs="Arial"/>
        </w:rPr>
        <w:t xml:space="preserve"> </w:t>
      </w:r>
      <w:r w:rsidR="00C65702" w:rsidRPr="00845677">
        <w:rPr>
          <w:rFonts w:cs="Arial"/>
        </w:rPr>
        <w:t>intensificada que essa produção da identidade. Com isso</w:t>
      </w:r>
      <w:r w:rsidRPr="00845677">
        <w:rPr>
          <w:rFonts w:cs="Arial"/>
        </w:rPr>
        <w:t xml:space="preserve"> a singularidade da cultura brasileira e da cultura afro-brasileira</w:t>
      </w:r>
      <w:r w:rsidR="00A504FA" w:rsidRPr="00845677">
        <w:rPr>
          <w:rFonts w:cs="Arial"/>
        </w:rPr>
        <w:t xml:space="preserve"> </w:t>
      </w:r>
      <w:r w:rsidR="00C65702" w:rsidRPr="00845677">
        <w:rPr>
          <w:rFonts w:cs="Arial"/>
        </w:rPr>
        <w:t>foi</w:t>
      </w:r>
      <w:r w:rsidR="008E02B2" w:rsidRPr="00845677">
        <w:rPr>
          <w:rFonts w:cs="Arial"/>
        </w:rPr>
        <w:t xml:space="preserve"> problematizada em diversos campos artísticos, intelectuais e científicos</w:t>
      </w:r>
      <w:r w:rsidR="00C65702" w:rsidRPr="00845677">
        <w:rPr>
          <w:rFonts w:cs="Arial"/>
        </w:rPr>
        <w:t>. O</w:t>
      </w:r>
      <w:r w:rsidR="007B0DC2" w:rsidRPr="00845677">
        <w:rPr>
          <w:rFonts w:cs="Arial"/>
          <w:color w:val="FF0000"/>
        </w:rPr>
        <w:t xml:space="preserve"> </w:t>
      </w:r>
      <w:r w:rsidR="008E02B2" w:rsidRPr="00845677">
        <w:rPr>
          <w:rFonts w:cs="Arial"/>
        </w:rPr>
        <w:t>desfecho disso seria uma visão hegemôn</w:t>
      </w:r>
      <w:r w:rsidRPr="00845677">
        <w:rPr>
          <w:rFonts w:cs="Arial"/>
        </w:rPr>
        <w:t>ica que sairia da esfera intelectual</w:t>
      </w:r>
      <w:r w:rsidR="008E02B2" w:rsidRPr="00845677">
        <w:rPr>
          <w:rFonts w:cs="Arial"/>
        </w:rPr>
        <w:t xml:space="preserve"> e entraria na política durante o governo de Getúlio Vargas, estabelecendo no centro dessa produção a ideologia da “democracia racial”</w:t>
      </w:r>
      <w:r w:rsidR="00D04C72" w:rsidRPr="00845677">
        <w:rPr>
          <w:rFonts w:cs="Arial"/>
        </w:rPr>
        <w:t>. Segundo Antônio Alfredo Guimarães (1999) seria o mito fundador de uma “nova nacionalidade”</w:t>
      </w:r>
      <w:r w:rsidR="008E02B2" w:rsidRPr="00845677">
        <w:rPr>
          <w:rFonts w:cs="Arial"/>
        </w:rPr>
        <w:t>.</w:t>
      </w:r>
      <w:r w:rsidRPr="00845677">
        <w:rPr>
          <w:rFonts w:cs="Arial"/>
        </w:rPr>
        <w:t xml:space="preserve"> </w:t>
      </w:r>
    </w:p>
    <w:p w:rsidR="008E02B2" w:rsidRPr="00845677" w:rsidRDefault="003C2D22" w:rsidP="00AA401A">
      <w:pPr>
        <w:ind w:firstLine="1134"/>
        <w:rPr>
          <w:rFonts w:cs="Arial"/>
        </w:rPr>
      </w:pPr>
      <w:r w:rsidRPr="00845677">
        <w:rPr>
          <w:rFonts w:cs="Arial"/>
        </w:rPr>
        <w:t>Palmares ganh</w:t>
      </w:r>
      <w:r w:rsidR="00C65702" w:rsidRPr="00845677">
        <w:rPr>
          <w:rFonts w:cs="Arial"/>
        </w:rPr>
        <w:t>ou</w:t>
      </w:r>
      <w:r w:rsidRPr="00845677">
        <w:rPr>
          <w:rFonts w:cs="Arial"/>
        </w:rPr>
        <w:t xml:space="preserve"> visibilidade como símbolo da cultura afro-brasileira na primeira metade do século XX, tomando novos significados</w:t>
      </w:r>
      <w:r w:rsidR="00C65702" w:rsidRPr="00845677">
        <w:rPr>
          <w:rFonts w:cs="Arial"/>
        </w:rPr>
        <w:t xml:space="preserve">. </w:t>
      </w:r>
      <w:r w:rsidR="00B36070" w:rsidRPr="00845677">
        <w:rPr>
          <w:rFonts w:cs="Arial"/>
        </w:rPr>
        <w:t>O</w:t>
      </w:r>
      <w:r w:rsidR="00C65702" w:rsidRPr="00845677">
        <w:rPr>
          <w:rFonts w:cs="Arial"/>
        </w:rPr>
        <w:t xml:space="preserve"> espaço </w:t>
      </w:r>
      <w:proofErr w:type="spellStart"/>
      <w:r w:rsidR="00C65702" w:rsidRPr="00845677">
        <w:rPr>
          <w:rFonts w:cs="Arial"/>
        </w:rPr>
        <w:t>palmarino</w:t>
      </w:r>
      <w:proofErr w:type="spellEnd"/>
      <w:r w:rsidR="00C65702" w:rsidRPr="00845677">
        <w:rPr>
          <w:rFonts w:cs="Arial"/>
        </w:rPr>
        <w:t xml:space="preserve"> é, sobretudo,</w:t>
      </w:r>
      <w:r w:rsidR="00B36070" w:rsidRPr="00845677">
        <w:rPr>
          <w:rFonts w:cs="Arial"/>
        </w:rPr>
        <w:t xml:space="preserve"> </w:t>
      </w:r>
      <w:r w:rsidR="00845677">
        <w:rPr>
          <w:rFonts w:cs="Arial"/>
        </w:rPr>
        <w:t>produzido</w:t>
      </w:r>
      <w:r w:rsidRPr="00845677">
        <w:rPr>
          <w:rFonts w:cs="Arial"/>
        </w:rPr>
        <w:t xml:space="preserve"> de acordo</w:t>
      </w:r>
      <w:r w:rsidR="00C65702" w:rsidRPr="00845677">
        <w:rPr>
          <w:rFonts w:cs="Arial"/>
        </w:rPr>
        <w:t xml:space="preserve"> com os debates contemporâneos</w:t>
      </w:r>
      <w:proofErr w:type="gramStart"/>
      <w:r w:rsidR="00C65702" w:rsidRPr="00845677">
        <w:rPr>
          <w:rFonts w:cs="Arial"/>
        </w:rPr>
        <w:t xml:space="preserve"> </w:t>
      </w:r>
      <w:r w:rsidRPr="00845677">
        <w:rPr>
          <w:rFonts w:cs="Arial"/>
        </w:rPr>
        <w:t xml:space="preserve"> </w:t>
      </w:r>
      <w:proofErr w:type="gramEnd"/>
      <w:r w:rsidR="00C65702" w:rsidRPr="00845677">
        <w:rPr>
          <w:rFonts w:cs="Arial"/>
        </w:rPr>
        <w:t>em virtude de</w:t>
      </w:r>
      <w:r w:rsidR="00B36070" w:rsidRPr="00845677">
        <w:rPr>
          <w:rFonts w:cs="Arial"/>
        </w:rPr>
        <w:t xml:space="preserve"> </w:t>
      </w:r>
      <w:r w:rsidRPr="00845677">
        <w:rPr>
          <w:rFonts w:cs="Arial"/>
        </w:rPr>
        <w:lastRenderedPageBreak/>
        <w:t xml:space="preserve">uma nova racionalidade constituidora da raça negra e da cultura afro-brasileira. Essa cultura </w:t>
      </w:r>
      <w:r w:rsidR="00C65702" w:rsidRPr="00845677">
        <w:rPr>
          <w:rFonts w:cs="Arial"/>
        </w:rPr>
        <w:t>foi pensada por diversos autores. Vale</w:t>
      </w:r>
      <w:r w:rsidR="00B36070" w:rsidRPr="00845677">
        <w:rPr>
          <w:rFonts w:cs="Arial"/>
        </w:rPr>
        <w:t xml:space="preserve"> </w:t>
      </w:r>
      <w:r w:rsidRPr="00845677">
        <w:rPr>
          <w:rFonts w:cs="Arial"/>
        </w:rPr>
        <w:t>destacar aqui três</w:t>
      </w:r>
      <w:r w:rsidR="00797FDC" w:rsidRPr="00845677">
        <w:rPr>
          <w:rFonts w:cs="Arial"/>
        </w:rPr>
        <w:t xml:space="preserve"> </w:t>
      </w:r>
      <w:r w:rsidR="00B90177" w:rsidRPr="00845677">
        <w:rPr>
          <w:rFonts w:cs="Arial"/>
        </w:rPr>
        <w:t>deles</w:t>
      </w:r>
      <w:r w:rsidRPr="00845677">
        <w:rPr>
          <w:rFonts w:cs="Arial"/>
        </w:rPr>
        <w:t>: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Gilberto Freyre, Arthur Ramos e Edison Carneiro.</w:t>
      </w:r>
    </w:p>
    <w:p w:rsidR="005D7C3E" w:rsidRPr="00845677" w:rsidRDefault="0079755A" w:rsidP="00AA401A">
      <w:pPr>
        <w:ind w:firstLine="1134"/>
        <w:rPr>
          <w:rFonts w:cs="Arial"/>
        </w:rPr>
      </w:pPr>
      <w:r w:rsidRPr="00845677">
        <w:rPr>
          <w:rFonts w:cs="Arial"/>
        </w:rPr>
        <w:t>No presente</w:t>
      </w:r>
      <w:r w:rsidR="008E02B2" w:rsidRPr="00845677">
        <w:rPr>
          <w:rFonts w:cs="Arial"/>
        </w:rPr>
        <w:t xml:space="preserve"> texto</w:t>
      </w:r>
      <w:r w:rsidRPr="00845677">
        <w:rPr>
          <w:rFonts w:cs="Arial"/>
        </w:rPr>
        <w:t xml:space="preserve"> será analisada</w:t>
      </w:r>
      <w:r w:rsidR="008E02B2" w:rsidRPr="00845677">
        <w:rPr>
          <w:rFonts w:cs="Arial"/>
        </w:rPr>
        <w:t xml:space="preserve"> a produção de Raimundo Nina Rodrigues sobre Palmares. </w:t>
      </w:r>
      <w:r w:rsidR="00452269" w:rsidRPr="00845677">
        <w:rPr>
          <w:rFonts w:cs="Arial"/>
        </w:rPr>
        <w:t xml:space="preserve">Conforme alguns autores que analisaram a tradição historiográfica sobre Palmares, o escrito de Nina Rodrigues foi o marco inicial de uma nova visão sobre </w:t>
      </w:r>
      <w:r w:rsidR="00845677">
        <w:rPr>
          <w:rFonts w:cs="Arial"/>
        </w:rPr>
        <w:t>o Quilombo</w:t>
      </w:r>
      <w:r w:rsidR="00452269" w:rsidRPr="00845677">
        <w:rPr>
          <w:rFonts w:cs="Arial"/>
        </w:rPr>
        <w:t xml:space="preserve"> no século XX. (FUNARI</w:t>
      </w:r>
      <w:r w:rsidR="005D7C3E" w:rsidRPr="00845677">
        <w:rPr>
          <w:rFonts w:cs="Arial"/>
        </w:rPr>
        <w:t>; CARVALHO, 2005.</w:t>
      </w:r>
      <w:r w:rsidR="00452269" w:rsidRPr="00845677">
        <w:rPr>
          <w:rFonts w:cs="Arial"/>
        </w:rPr>
        <w:t xml:space="preserve"> GOMES, 2005</w:t>
      </w:r>
      <w:r w:rsidR="005D7C3E" w:rsidRPr="00845677">
        <w:rPr>
          <w:rFonts w:cs="Arial"/>
        </w:rPr>
        <w:t>.</w:t>
      </w:r>
      <w:r w:rsidR="00452269" w:rsidRPr="00845677">
        <w:rPr>
          <w:rFonts w:cs="Arial"/>
        </w:rPr>
        <w:t xml:space="preserve"> REIS, 2004) De acordo com essa perspectiva ele foi o autor que transformou a historiografia </w:t>
      </w:r>
      <w:r w:rsidR="00845677">
        <w:rPr>
          <w:rFonts w:cs="Arial"/>
        </w:rPr>
        <w:t>esse tema,</w:t>
      </w:r>
      <w:r w:rsidR="005D7C3E" w:rsidRPr="00845677">
        <w:rPr>
          <w:rFonts w:cs="Arial"/>
        </w:rPr>
        <w:t xml:space="preserve"> no século passado</w:t>
      </w:r>
      <w:r w:rsidR="00452269" w:rsidRPr="00845677">
        <w:rPr>
          <w:rFonts w:cs="Arial"/>
        </w:rPr>
        <w:t>.</w:t>
      </w:r>
      <w:r w:rsidR="003D285F" w:rsidRPr="003D285F">
        <w:rPr>
          <w:rFonts w:cs="Arial"/>
        </w:rPr>
        <w:t xml:space="preserve"> </w:t>
      </w:r>
      <w:r w:rsidR="003D285F" w:rsidRPr="00845677">
        <w:rPr>
          <w:rFonts w:cs="Arial"/>
        </w:rPr>
        <w:t>A maioria dos autores que produziram posteriormente</w:t>
      </w:r>
      <w:r w:rsidR="003D285F" w:rsidRPr="00845677">
        <w:rPr>
          <w:rFonts w:cs="Arial"/>
          <w:color w:val="FF0000"/>
        </w:rPr>
        <w:t xml:space="preserve"> </w:t>
      </w:r>
      <w:r w:rsidR="003D285F" w:rsidRPr="00845677">
        <w:rPr>
          <w:rFonts w:cs="Arial"/>
        </w:rPr>
        <w:t>a ele teve que dialogar com sua obra.</w:t>
      </w:r>
      <w:r w:rsidR="003D285F">
        <w:rPr>
          <w:rFonts w:cs="Arial"/>
        </w:rPr>
        <w:t xml:space="preserve"> </w:t>
      </w:r>
      <w:r w:rsidR="00845677" w:rsidRPr="00845677">
        <w:rPr>
          <w:rFonts w:cs="Arial"/>
        </w:rPr>
        <w:t>Antes dos escritos de Nina Rodrigues não existiam trabalhos que explicassem, de maneira aprofundada, como eram os mocambos. Os escritos que mencionavam algo sobre a organização interna desses espaços eram sempre curtos. Até o século XVIII, as narrativas históricas sobre Palmares se dedicavam as guerras impostas pelos colonizadores batavos ou portugueses. E durante o século XIX, a historiografia narrou o heroísmo dos que teriam derrotado o Quilombo, principalmente o grupo do bandeirante p</w:t>
      </w:r>
      <w:r w:rsidR="003D285F">
        <w:rPr>
          <w:rFonts w:cs="Arial"/>
        </w:rPr>
        <w:t xml:space="preserve">aulista Domingos Jorge Velho. </w:t>
      </w:r>
      <w:r w:rsidR="00845677" w:rsidRPr="00845677">
        <w:rPr>
          <w:rFonts w:cs="Arial"/>
        </w:rPr>
        <w:t>Os historiadores Jean Marcel C. França e Ricardo Alexandre Ferreira</w:t>
      </w:r>
      <w:r w:rsidR="00845677">
        <w:rPr>
          <w:rFonts w:cs="Arial"/>
        </w:rPr>
        <w:t xml:space="preserve"> (2012, p. 92)</w:t>
      </w:r>
      <w:r w:rsidR="00845677" w:rsidRPr="00845677">
        <w:rPr>
          <w:rFonts w:cs="Arial"/>
        </w:rPr>
        <w:t xml:space="preserve"> afirmaram acertadamente a grande novidade do ensaio de Rodrigues, esse teria feito “de Palmares um problema a ser </w:t>
      </w:r>
      <w:proofErr w:type="gramStart"/>
      <w:r w:rsidR="00845677" w:rsidRPr="00845677">
        <w:rPr>
          <w:rFonts w:cs="Arial"/>
        </w:rPr>
        <w:t>discutido</w:t>
      </w:r>
      <w:proofErr w:type="gramEnd"/>
      <w:r w:rsidR="00845677" w:rsidRPr="00845677">
        <w:rPr>
          <w:rFonts w:cs="Arial"/>
        </w:rPr>
        <w:t xml:space="preserve"> pelos estudiosos brasileiros, uma questão importante para entender o papel do negro na sociedade de então e o porquê da incapacidade de tal sociedade em avançar rumo à dita civilização.”  </w:t>
      </w:r>
      <w:r w:rsidR="003D285F" w:rsidRPr="00845677">
        <w:rPr>
          <w:rFonts w:cs="Arial"/>
        </w:rPr>
        <w:t>Esses fatos demonstram a importância dele para uma nova construção do Quilombo.</w:t>
      </w:r>
    </w:p>
    <w:p w:rsidR="008E02B2" w:rsidRPr="00845677" w:rsidRDefault="005D7C3E" w:rsidP="00AA401A">
      <w:pPr>
        <w:ind w:firstLine="1134"/>
        <w:rPr>
          <w:rFonts w:cs="Arial"/>
        </w:rPr>
      </w:pPr>
      <w:r w:rsidRPr="00845677">
        <w:rPr>
          <w:rFonts w:cs="Arial"/>
        </w:rPr>
        <w:t>Mas a sua importância extrapola os limites da escrita da história de Palmares. Autores importantes da antropologia e etnologia no início do século XX</w:t>
      </w:r>
      <w:r w:rsidR="008E02B2" w:rsidRPr="00845677">
        <w:rPr>
          <w:rFonts w:cs="Arial"/>
        </w:rPr>
        <w:t xml:space="preserve"> </w:t>
      </w:r>
      <w:r w:rsidRPr="00845677">
        <w:rPr>
          <w:rFonts w:cs="Arial"/>
        </w:rPr>
        <w:t xml:space="preserve">foram </w:t>
      </w:r>
      <w:r w:rsidR="008E02B2" w:rsidRPr="00845677">
        <w:rPr>
          <w:rFonts w:cs="Arial"/>
        </w:rPr>
        <w:t xml:space="preserve">vinculados a Rodrigues, </w:t>
      </w:r>
      <w:r w:rsidRPr="00845677">
        <w:rPr>
          <w:rFonts w:cs="Arial"/>
        </w:rPr>
        <w:t xml:space="preserve">esse é o caso de Arthur Ramos e Edison Carneiro, </w:t>
      </w:r>
      <w:r w:rsidR="008E02B2" w:rsidRPr="00845677">
        <w:rPr>
          <w:rFonts w:cs="Arial"/>
        </w:rPr>
        <w:t>considerados herdeiros intelectuais</w:t>
      </w:r>
      <w:proofErr w:type="gramStart"/>
      <w:r w:rsidRPr="00845677">
        <w:rPr>
          <w:rFonts w:cs="Arial"/>
        </w:rPr>
        <w:t xml:space="preserve"> </w:t>
      </w:r>
      <w:r w:rsidR="008E02B2" w:rsidRPr="00845677">
        <w:rPr>
          <w:rFonts w:cs="Arial"/>
        </w:rPr>
        <w:t xml:space="preserve"> </w:t>
      </w:r>
      <w:proofErr w:type="gramEnd"/>
      <w:r w:rsidR="008E02B2" w:rsidRPr="00845677">
        <w:rPr>
          <w:rFonts w:cs="Arial"/>
        </w:rPr>
        <w:t xml:space="preserve">e, sobretudo, reivindicantes dessa herança por fazerem parte da </w:t>
      </w:r>
      <w:r w:rsidR="00C65702" w:rsidRPr="00845677">
        <w:rPr>
          <w:rFonts w:cs="Arial"/>
        </w:rPr>
        <w:t>“</w:t>
      </w:r>
      <w:r w:rsidR="00873944" w:rsidRPr="00845677">
        <w:rPr>
          <w:rFonts w:cs="Arial"/>
        </w:rPr>
        <w:t>E</w:t>
      </w:r>
      <w:r w:rsidR="008E02B2" w:rsidRPr="00845677">
        <w:rPr>
          <w:rFonts w:cs="Arial"/>
        </w:rPr>
        <w:t>scola</w:t>
      </w:r>
      <w:r w:rsidR="00873944" w:rsidRPr="00845677">
        <w:rPr>
          <w:rFonts w:cs="Arial"/>
        </w:rPr>
        <w:t xml:space="preserve"> </w:t>
      </w:r>
      <w:r w:rsidR="0088147A" w:rsidRPr="00845677">
        <w:rPr>
          <w:rFonts w:cs="Arial"/>
        </w:rPr>
        <w:t>B</w:t>
      </w:r>
      <w:r w:rsidR="00873944" w:rsidRPr="00845677">
        <w:rPr>
          <w:rFonts w:cs="Arial"/>
        </w:rPr>
        <w:t>aiana de Antropologia</w:t>
      </w:r>
      <w:r w:rsidR="00C65702" w:rsidRPr="00845677">
        <w:rPr>
          <w:rFonts w:cs="Arial"/>
        </w:rPr>
        <w:t>”</w:t>
      </w:r>
      <w:r w:rsidR="00C81A58" w:rsidRPr="00845677">
        <w:rPr>
          <w:rFonts w:cs="Arial"/>
        </w:rPr>
        <w:t>.</w:t>
      </w:r>
      <w:r w:rsidR="008E02B2" w:rsidRPr="00845677">
        <w:rPr>
          <w:rFonts w:cs="Arial"/>
        </w:rPr>
        <w:t xml:space="preserve"> </w:t>
      </w:r>
      <w:r w:rsidR="00C65702" w:rsidRPr="00845677">
        <w:rPr>
          <w:rFonts w:cs="Arial"/>
        </w:rPr>
        <w:t>T</w:t>
      </w:r>
      <w:r w:rsidR="00994A92" w:rsidRPr="00845677">
        <w:rPr>
          <w:rFonts w:cs="Arial"/>
        </w:rPr>
        <w:t>ambém batizada</w:t>
      </w:r>
      <w:r w:rsidR="00C65702" w:rsidRPr="00845677">
        <w:rPr>
          <w:rFonts w:cs="Arial"/>
        </w:rPr>
        <w:t xml:space="preserve"> como “Escola Nina Rodrigues” por Arthur Ramos e Afrânio Peixoto</w:t>
      </w:r>
      <w:r w:rsidR="00994A92" w:rsidRPr="00845677">
        <w:rPr>
          <w:rFonts w:cs="Arial"/>
        </w:rPr>
        <w:t>,</w:t>
      </w:r>
      <w:r w:rsidR="00C65702" w:rsidRPr="00845677">
        <w:rPr>
          <w:rFonts w:cs="Arial"/>
        </w:rPr>
        <w:t xml:space="preserve"> </w:t>
      </w:r>
      <w:r w:rsidR="00994A92" w:rsidRPr="00845677">
        <w:rPr>
          <w:rFonts w:cs="Arial"/>
        </w:rPr>
        <w:t xml:space="preserve">os </w:t>
      </w:r>
      <w:r w:rsidR="00C65702" w:rsidRPr="00845677">
        <w:rPr>
          <w:rFonts w:cs="Arial"/>
        </w:rPr>
        <w:t>dois médicos ligados ao Instituto Nina Rodrigues de medicina-legal. Essa “Escola” é uma vinculação simbólica com o trabalho de Raimundo Nina Rodrigues por um grupo de pesquisadores</w:t>
      </w:r>
      <w:r w:rsidR="00994A92" w:rsidRPr="00845677">
        <w:rPr>
          <w:rFonts w:cs="Arial"/>
        </w:rPr>
        <w:t>,</w:t>
      </w:r>
      <w:r w:rsidR="00C65702" w:rsidRPr="00845677">
        <w:rPr>
          <w:rFonts w:cs="Arial"/>
        </w:rPr>
        <w:t xml:space="preserve"> em sua maioria médicos</w:t>
      </w:r>
      <w:r w:rsidR="00994A92" w:rsidRPr="00845677">
        <w:rPr>
          <w:rFonts w:cs="Arial"/>
        </w:rPr>
        <w:t xml:space="preserve"> e baianos,</w:t>
      </w:r>
      <w:r w:rsidR="00C65702" w:rsidRPr="00845677">
        <w:rPr>
          <w:rFonts w:cs="Arial"/>
        </w:rPr>
        <w:t xml:space="preserve"> nas décadas de 1920 a 1940, </w:t>
      </w:r>
      <w:r w:rsidR="00994A92" w:rsidRPr="00845677">
        <w:rPr>
          <w:rFonts w:cs="Arial"/>
        </w:rPr>
        <w:t xml:space="preserve">que </w:t>
      </w:r>
      <w:r w:rsidR="00C65702" w:rsidRPr="00845677">
        <w:rPr>
          <w:rFonts w:cs="Arial"/>
        </w:rPr>
        <w:t>pesquisava</w:t>
      </w:r>
      <w:r w:rsidR="00994A92" w:rsidRPr="00845677">
        <w:rPr>
          <w:rFonts w:cs="Arial"/>
        </w:rPr>
        <w:t>m</w:t>
      </w:r>
      <w:r w:rsidR="00C65702" w:rsidRPr="00845677">
        <w:rPr>
          <w:rFonts w:cs="Arial"/>
        </w:rPr>
        <w:t xml:space="preserve"> as temáticas da Cultura Negra, Ps</w:t>
      </w:r>
      <w:r w:rsidR="00994A92" w:rsidRPr="00845677">
        <w:rPr>
          <w:rFonts w:cs="Arial"/>
        </w:rPr>
        <w:t>icologia Social e Medicina-Legal.</w:t>
      </w:r>
      <w:r w:rsidR="00C65702" w:rsidRPr="00845677">
        <w:rPr>
          <w:rFonts w:cs="Arial"/>
        </w:rPr>
        <w:t xml:space="preserve"> </w:t>
      </w:r>
      <w:r w:rsidR="00994A92" w:rsidRPr="00845677">
        <w:rPr>
          <w:rFonts w:cs="Arial"/>
        </w:rPr>
        <w:t>Segundo Mariza Corrêa</w:t>
      </w:r>
      <w:r w:rsidR="0022176E" w:rsidRPr="00845677">
        <w:rPr>
          <w:rFonts w:cs="Arial"/>
        </w:rPr>
        <w:t xml:space="preserve"> (2001)</w:t>
      </w:r>
      <w:r w:rsidR="00994A92" w:rsidRPr="00845677">
        <w:rPr>
          <w:rFonts w:cs="Arial"/>
        </w:rPr>
        <w:t xml:space="preserve"> a “Escola” s</w:t>
      </w:r>
      <w:r w:rsidR="00C65702" w:rsidRPr="00845677">
        <w:rPr>
          <w:rFonts w:cs="Arial"/>
        </w:rPr>
        <w:t xml:space="preserve">erviu como fator aglutinador de </w:t>
      </w:r>
      <w:r w:rsidR="00C65702" w:rsidRPr="00845677">
        <w:rPr>
          <w:rFonts w:cs="Arial"/>
        </w:rPr>
        <w:lastRenderedPageBreak/>
        <w:t>um olhar e compreensão do “problema do negro” e de suas implicações sociais para a sociedade brasileira, estabeleceu uma rede d</w:t>
      </w:r>
      <w:r w:rsidR="00994A92" w:rsidRPr="00845677">
        <w:rPr>
          <w:rFonts w:cs="Arial"/>
        </w:rPr>
        <w:t xml:space="preserve">e diálogos </w:t>
      </w:r>
      <w:r w:rsidR="00C65702" w:rsidRPr="00845677">
        <w:rPr>
          <w:rFonts w:cs="Arial"/>
        </w:rPr>
        <w:t xml:space="preserve">entre seus membros, no entanto não tinha a unidade pretendida por alguns, ficando somente na “vontade de origem” ou “vinculação retórica” que os ligavam a Nina Rodrigues. </w:t>
      </w:r>
      <w:r w:rsidR="008E02B2" w:rsidRPr="00845677">
        <w:rPr>
          <w:rFonts w:cs="Arial"/>
        </w:rPr>
        <w:t xml:space="preserve">Portanto, é impossível compreender a </w:t>
      </w:r>
      <w:r w:rsidR="00994A92" w:rsidRPr="00845677">
        <w:rPr>
          <w:rFonts w:cs="Arial"/>
        </w:rPr>
        <w:t>construção</w:t>
      </w:r>
      <w:r w:rsidR="00D001D4" w:rsidRPr="00845677">
        <w:rPr>
          <w:rFonts w:cs="Arial"/>
        </w:rPr>
        <w:t xml:space="preserve"> de Palmares no século XX</w:t>
      </w:r>
      <w:r w:rsidR="008E02B2" w:rsidRPr="00845677">
        <w:rPr>
          <w:rFonts w:cs="Arial"/>
        </w:rPr>
        <w:t xml:space="preserve"> sem compreender antes o espaço de Palmares </w:t>
      </w:r>
      <w:r w:rsidR="00994A92" w:rsidRPr="00845677">
        <w:rPr>
          <w:rFonts w:cs="Arial"/>
        </w:rPr>
        <w:t>produzido</w:t>
      </w:r>
      <w:r w:rsidR="008E02B2" w:rsidRPr="00845677">
        <w:rPr>
          <w:rFonts w:cs="Arial"/>
        </w:rPr>
        <w:t xml:space="preserve"> na obra de Raimundo Nina Rodrigues.</w:t>
      </w:r>
    </w:p>
    <w:p w:rsidR="008E02B2" w:rsidRPr="00845677" w:rsidRDefault="00C65702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À semelhança do que </w:t>
      </w:r>
      <w:proofErr w:type="gramStart"/>
      <w:r w:rsidRPr="00845677">
        <w:rPr>
          <w:rFonts w:cs="Arial"/>
        </w:rPr>
        <w:t>ocorreria</w:t>
      </w:r>
      <w:proofErr w:type="gramEnd"/>
      <w:r w:rsidRPr="00845677">
        <w:rPr>
          <w:rFonts w:cs="Arial"/>
        </w:rPr>
        <w:t xml:space="preserve"> tempos depois</w:t>
      </w:r>
      <w:r w:rsidR="008E02B2" w:rsidRPr="00845677">
        <w:rPr>
          <w:rFonts w:cs="Arial"/>
        </w:rPr>
        <w:t xml:space="preserve">, a obra de Nina Rodrigues também estava inserida na preocupação da construção ou “compreensão” – era assim que ele e os outros autores da época entendiam a sua operação – da nação e da nacionalidade. Muito embora o elemento de debate fosse outro, as produções desde o final da década de 1870 a 1910 destinavam a sua preocupação com a composição racial da nacionalidade brasileira. </w:t>
      </w:r>
      <w:r w:rsidR="00C55118" w:rsidRPr="00845677">
        <w:rPr>
          <w:rFonts w:cs="Arial"/>
        </w:rPr>
        <w:t xml:space="preserve">Para </w:t>
      </w:r>
      <w:r w:rsidRPr="00845677">
        <w:rPr>
          <w:rFonts w:cs="Arial"/>
        </w:rPr>
        <w:t>compreender sob que racionalidade Nina Rodrigues produziu Palmares,</w:t>
      </w:r>
      <w:r w:rsidR="00C55118" w:rsidRPr="00845677">
        <w:rPr>
          <w:rFonts w:cs="Arial"/>
        </w:rPr>
        <w:t xml:space="preserve"> ser</w:t>
      </w:r>
      <w:r w:rsidRPr="00845677">
        <w:rPr>
          <w:rFonts w:cs="Arial"/>
        </w:rPr>
        <w:t>ão considerados</w:t>
      </w:r>
      <w:r w:rsidR="00C55118" w:rsidRPr="00845677">
        <w:rPr>
          <w:rFonts w:cs="Arial"/>
        </w:rPr>
        <w:t xml:space="preserve"> </w:t>
      </w:r>
      <w:r w:rsidR="008E02B2" w:rsidRPr="00845677">
        <w:rPr>
          <w:rFonts w:cs="Arial"/>
        </w:rPr>
        <w:t>três fundamentos metodológicos da “operação historiográfica” de Michel de Certeau</w:t>
      </w:r>
      <w:r w:rsidR="0022176E" w:rsidRPr="00845677">
        <w:rPr>
          <w:rFonts w:cs="Arial"/>
        </w:rPr>
        <w:t xml:space="preserve"> (2006)</w:t>
      </w:r>
      <w:r w:rsidR="008E02B2" w:rsidRPr="00845677">
        <w:rPr>
          <w:rFonts w:cs="Arial"/>
        </w:rPr>
        <w:t xml:space="preserve"> para analisar o texto: o </w:t>
      </w:r>
      <w:r w:rsidR="008E02B2" w:rsidRPr="00845677">
        <w:rPr>
          <w:rFonts w:cs="Arial"/>
          <w:i/>
        </w:rPr>
        <w:t>lugar de fala</w:t>
      </w:r>
      <w:r w:rsidR="008E02B2" w:rsidRPr="00845677">
        <w:rPr>
          <w:rFonts w:cs="Arial"/>
        </w:rPr>
        <w:t xml:space="preserve">, o </w:t>
      </w:r>
      <w:r w:rsidR="008E02B2" w:rsidRPr="00845677">
        <w:rPr>
          <w:rFonts w:cs="Arial"/>
          <w:i/>
        </w:rPr>
        <w:t>autor</w:t>
      </w:r>
      <w:r w:rsidR="008E02B2" w:rsidRPr="00845677">
        <w:rPr>
          <w:rFonts w:cs="Arial"/>
        </w:rPr>
        <w:t xml:space="preserve"> e a </w:t>
      </w:r>
      <w:r w:rsidR="008E02B2" w:rsidRPr="00845677">
        <w:rPr>
          <w:rFonts w:cs="Arial"/>
          <w:i/>
        </w:rPr>
        <w:t>escrita</w:t>
      </w:r>
      <w:r w:rsidR="008E02B2" w:rsidRPr="00845677">
        <w:rPr>
          <w:rFonts w:cs="Arial"/>
        </w:rPr>
        <w:t xml:space="preserve">. </w:t>
      </w:r>
    </w:p>
    <w:p w:rsidR="0022176E" w:rsidRPr="00845677" w:rsidRDefault="008E02B2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Para analisar a obra de Rodrigues, deve-se partir da premissa </w:t>
      </w:r>
      <w:r w:rsidR="00797FDC" w:rsidRPr="00845677">
        <w:rPr>
          <w:rFonts w:cs="Arial"/>
        </w:rPr>
        <w:t xml:space="preserve">de </w:t>
      </w:r>
      <w:r w:rsidRPr="00845677">
        <w:rPr>
          <w:rFonts w:cs="Arial"/>
        </w:rPr>
        <w:t>que esse pensador faz parte de uma tradição intelectual da segunda metade do século XIX que problematiza o papel do negro na sociedade brasileira. Desde</w:t>
      </w:r>
      <w:r w:rsidR="00B90177" w:rsidRPr="00845677">
        <w:rPr>
          <w:rFonts w:cs="Arial"/>
          <w:color w:val="FF0000"/>
        </w:rPr>
        <w:t xml:space="preserve"> </w:t>
      </w:r>
      <w:r w:rsidR="00B90177" w:rsidRPr="00845677">
        <w:rPr>
          <w:rFonts w:cs="Arial"/>
        </w:rPr>
        <w:t>a</w:t>
      </w:r>
      <w:r w:rsidR="00797FDC"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década de 1870 houve um grupo de pensadores traduzindo ideias provenientes da Europa, cujo evolucionismo social e o racismo científico eram as te</w:t>
      </w:r>
      <w:r w:rsidR="00B90177" w:rsidRPr="00845677">
        <w:rPr>
          <w:rFonts w:cs="Arial"/>
        </w:rPr>
        <w:t>orias predominantes,  produzindo</w:t>
      </w:r>
      <w:r w:rsidR="00B90177"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conhecimento sobre o Outro da sociedade - o Negro – estabelecendo um antagonismo que predominou no imaginário da composição da sociedade brasileira, Branco e Negro. Levando em consideração essas características na obra do autor, é de grande auxílio ao presente texto o trabalho do crítico literário Edward Said</w:t>
      </w:r>
      <w:r w:rsidR="00C55118" w:rsidRPr="00845677">
        <w:rPr>
          <w:rFonts w:cs="Arial"/>
          <w:color w:val="FF0000"/>
        </w:rPr>
        <w:t>,</w:t>
      </w:r>
      <w:r w:rsidRPr="00845677">
        <w:rPr>
          <w:rFonts w:cs="Arial"/>
        </w:rPr>
        <w:t xml:space="preserve"> que analisou a produção do espaço “Oriente” pela literatura do Ocidente, operada por uma tradição intelectual denominada “orientalismo”. </w:t>
      </w:r>
      <w:r w:rsidR="0022176E" w:rsidRPr="00845677">
        <w:rPr>
          <w:rFonts w:cs="Arial"/>
        </w:rPr>
        <w:t>Em</w:t>
      </w:r>
      <w:r w:rsidR="00C55118"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seu trabalho desenvolveu um referencial teórico-metodológico para estudar a invenç</w:t>
      </w:r>
      <w:r w:rsidR="0022176E" w:rsidRPr="00845677">
        <w:rPr>
          <w:rFonts w:cs="Arial"/>
        </w:rPr>
        <w:t>ão de espaços mediante discursos e</w:t>
      </w:r>
      <w:r w:rsidR="007B148F"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explorou o espaço construído na relação também antagônica do Eu/Outro, Ocidente/Oriente. </w:t>
      </w:r>
    </w:p>
    <w:p w:rsidR="007B148F" w:rsidRPr="00845677" w:rsidRDefault="0022176E" w:rsidP="00AA401A">
      <w:pPr>
        <w:ind w:firstLine="1134"/>
        <w:rPr>
          <w:rFonts w:cs="Arial"/>
        </w:rPr>
      </w:pPr>
      <w:r w:rsidRPr="00845677">
        <w:rPr>
          <w:rFonts w:cs="Arial"/>
          <w:szCs w:val="24"/>
        </w:rPr>
        <w:t xml:space="preserve">Na realidade, esse tipo de abordagem que estamos propondo para uma análise de história da historiografia é possível porque compreendemos o Quilombo dos Palmares como um “espaço imaginativo” – ou geografia imaginativa -, construído por uma tradição historiográfica. De acordo com as reflexões de Edward Said (2007, p. 92-93), o “espaço imaginativo”, significa que determinados espaços </w:t>
      </w:r>
      <w:r w:rsidRPr="00845677">
        <w:rPr>
          <w:rFonts w:cs="Arial"/>
          <w:szCs w:val="24"/>
        </w:rPr>
        <w:lastRenderedPageBreak/>
        <w:t xml:space="preserve">escapam a atmosfera objetiva e adentram em significados simbólicos, ou poéticos, e determinam ou delimitam as fronteiras do Outro e consequentemente do Eu. Num diálogo claro com o filósofo </w:t>
      </w:r>
      <w:proofErr w:type="spellStart"/>
      <w:r w:rsidRPr="00845677">
        <w:rPr>
          <w:rFonts w:cs="Arial"/>
          <w:szCs w:val="24"/>
        </w:rPr>
        <w:t>Gaston</w:t>
      </w:r>
      <w:proofErr w:type="spellEnd"/>
      <w:r w:rsidRPr="00845677">
        <w:rPr>
          <w:rFonts w:cs="Arial"/>
          <w:szCs w:val="24"/>
        </w:rPr>
        <w:t xml:space="preserve"> </w:t>
      </w:r>
      <w:proofErr w:type="spellStart"/>
      <w:r w:rsidRPr="00845677">
        <w:rPr>
          <w:rFonts w:cs="Arial"/>
          <w:szCs w:val="24"/>
        </w:rPr>
        <w:t>Bachelard</w:t>
      </w:r>
      <w:proofErr w:type="spellEnd"/>
      <w:r w:rsidRPr="00845677">
        <w:rPr>
          <w:rFonts w:cs="Arial"/>
          <w:szCs w:val="24"/>
        </w:rPr>
        <w:t xml:space="preserve">, Said (2007, p.93) concluiu que “o espaço adquire um sentido emocional ou mesmo racional, por uma espécie de processo poético, o mesmo pelo qual as áreas distantes vazias ou anônimas são convertidas em significados para nós”. Ainda segundo ele, esse mesmo processo ocorre quando lidamos com o tempo, é elaborada uma “história imaginativa” – ou tempo imaginativo. A geografia e a história imaginativa andam juntas na construção de espacialidades, muitas vezes elas fazem parte de uma tradição erudita que na nossa pesquisa identificamos como uma tradição historiográfica sobre o Quilombo dos Palmares, por sua vez, no final do século XIX tornou-se subordinada a uma tradição intelectual que pensava sobre o negro na sociedade brasileira. </w:t>
      </w:r>
    </w:p>
    <w:p w:rsidR="008E02B2" w:rsidRPr="00786713" w:rsidRDefault="008E02B2" w:rsidP="00786713">
      <w:pPr>
        <w:pStyle w:val="PargrafodaLista"/>
        <w:numPr>
          <w:ilvl w:val="0"/>
          <w:numId w:val="1"/>
        </w:numPr>
        <w:rPr>
          <w:rFonts w:cs="Arial"/>
          <w:b/>
        </w:rPr>
      </w:pPr>
      <w:r w:rsidRPr="00786713">
        <w:rPr>
          <w:rFonts w:cs="Arial"/>
          <w:b/>
        </w:rPr>
        <w:t xml:space="preserve">O problema do Negro na sociedade brasileira </w:t>
      </w:r>
    </w:p>
    <w:p w:rsidR="008E02B2" w:rsidRPr="00845677" w:rsidRDefault="008E02B2" w:rsidP="00AA401A">
      <w:pPr>
        <w:ind w:firstLine="1134"/>
        <w:rPr>
          <w:rFonts w:cs="Arial"/>
        </w:rPr>
      </w:pPr>
      <w:r w:rsidRPr="00845677">
        <w:rPr>
          <w:rFonts w:cs="Arial"/>
        </w:rPr>
        <w:t>Raimundo Nina Rodrigues é filho de um senhor de terras, o Coronel Francisco Solano Rodrigues, dono do Engenho São Roque no in</w:t>
      </w:r>
      <w:r w:rsidR="0022176E" w:rsidRPr="00845677">
        <w:rPr>
          <w:rFonts w:cs="Arial"/>
        </w:rPr>
        <w:t>terior da província do Maranhão. A</w:t>
      </w:r>
      <w:r w:rsidRPr="00845677">
        <w:rPr>
          <w:rFonts w:cs="Arial"/>
        </w:rPr>
        <w:t xml:space="preserve"> sua mãe, Luiza Rosa Nina Rodrigues, era descendente de uma família </w:t>
      </w:r>
      <w:proofErr w:type="spellStart"/>
      <w:r w:rsidRPr="00845677">
        <w:rPr>
          <w:rFonts w:cs="Arial"/>
        </w:rPr>
        <w:t>sefardita</w:t>
      </w:r>
      <w:proofErr w:type="spellEnd"/>
      <w:r w:rsidRPr="00845677">
        <w:rPr>
          <w:rFonts w:cs="Arial"/>
        </w:rPr>
        <w:t xml:space="preserve"> que veio para o Brasil fugindo das perseguições aos judeus na Península Ibérica. Assim como os fi</w:t>
      </w:r>
      <w:r w:rsidR="00486B05" w:rsidRPr="00845677">
        <w:rPr>
          <w:rFonts w:cs="Arial"/>
        </w:rPr>
        <w:t>lhos integrantes da elite rural</w:t>
      </w:r>
      <w:r w:rsidRPr="00845677">
        <w:rPr>
          <w:rFonts w:cs="Arial"/>
        </w:rPr>
        <w:t xml:space="preserve"> seus estudos</w:t>
      </w:r>
      <w:r w:rsidR="00486B05" w:rsidRPr="00845677">
        <w:rPr>
          <w:rFonts w:cs="Arial"/>
        </w:rPr>
        <w:t xml:space="preserve"> básicos</w:t>
      </w:r>
      <w:r w:rsidRPr="00845677">
        <w:rPr>
          <w:rFonts w:cs="Arial"/>
        </w:rPr>
        <w:t xml:space="preserve"> </w:t>
      </w:r>
      <w:r w:rsidR="00486B05" w:rsidRPr="00845677">
        <w:rPr>
          <w:rFonts w:cs="Arial"/>
        </w:rPr>
        <w:t xml:space="preserve">foram </w:t>
      </w:r>
      <w:r w:rsidRPr="00845677">
        <w:rPr>
          <w:rFonts w:cs="Arial"/>
        </w:rPr>
        <w:t>completados na capital da província, no seu caso em São Luís. Em 1882 encaminh</w:t>
      </w:r>
      <w:r w:rsidR="00486B05" w:rsidRPr="00845677">
        <w:rPr>
          <w:rFonts w:cs="Arial"/>
        </w:rPr>
        <w:t>ou</w:t>
      </w:r>
      <w:r w:rsidRPr="00845677">
        <w:rPr>
          <w:rFonts w:cs="Arial"/>
        </w:rPr>
        <w:t>-se para a Faculdade de Medicina da Bahia em Salvador. Em 1885 transfer</w:t>
      </w:r>
      <w:r w:rsidR="00486B05" w:rsidRPr="00845677">
        <w:rPr>
          <w:rFonts w:cs="Arial"/>
        </w:rPr>
        <w:t>iu</w:t>
      </w:r>
      <w:r w:rsidRPr="00845677">
        <w:rPr>
          <w:rFonts w:cs="Arial"/>
        </w:rPr>
        <w:t>-se para a Faculdade de Medicina do Rio de Janeiro e em 1886 retorn</w:t>
      </w:r>
      <w:r w:rsidR="00486B05" w:rsidRPr="00845677">
        <w:rPr>
          <w:rFonts w:cs="Arial"/>
        </w:rPr>
        <w:t>ou</w:t>
      </w:r>
      <w:r w:rsidRPr="00845677">
        <w:rPr>
          <w:rFonts w:cs="Arial"/>
        </w:rPr>
        <w:t xml:space="preserve"> </w:t>
      </w:r>
      <w:r w:rsidR="00486B05" w:rsidRPr="00845677">
        <w:rPr>
          <w:rFonts w:cs="Arial"/>
        </w:rPr>
        <w:t>à</w:t>
      </w:r>
      <w:r w:rsidR="00A405C4" w:rsidRPr="00845677">
        <w:rPr>
          <w:rFonts w:cs="Arial"/>
          <w:color w:val="FF0000"/>
        </w:rPr>
        <w:t xml:space="preserve"> </w:t>
      </w:r>
      <w:r w:rsidR="00486B05" w:rsidRPr="00845677">
        <w:rPr>
          <w:rFonts w:cs="Arial"/>
        </w:rPr>
        <w:t>Faculdade de Medicina da Bahia. D</w:t>
      </w:r>
      <w:r w:rsidRPr="00845677">
        <w:rPr>
          <w:rFonts w:cs="Arial"/>
        </w:rPr>
        <w:t xml:space="preserve">efendeu a sua tese no Rio de Janeiro em 1887, retornando a São Luís em 1888, onde clinicou por todo esse ano já contribuindo na </w:t>
      </w:r>
      <w:r w:rsidRPr="00845677">
        <w:rPr>
          <w:rFonts w:cs="Arial"/>
          <w:i/>
        </w:rPr>
        <w:t>Gazeta Médica da Bahia</w:t>
      </w:r>
      <w:r w:rsidRPr="00845677">
        <w:rPr>
          <w:rFonts w:cs="Arial"/>
        </w:rPr>
        <w:t>.</w:t>
      </w:r>
      <w:r w:rsidR="00486B05" w:rsidRPr="00845677">
        <w:rPr>
          <w:rFonts w:cs="Arial"/>
        </w:rPr>
        <w:t xml:space="preserve"> (CORRÊA, 2005-2006, p. 130-139)</w:t>
      </w:r>
    </w:p>
    <w:p w:rsidR="008E02B2" w:rsidRPr="00845677" w:rsidRDefault="008E02B2" w:rsidP="00AA401A">
      <w:pPr>
        <w:ind w:firstLine="1134"/>
        <w:rPr>
          <w:rFonts w:cs="Arial"/>
        </w:rPr>
      </w:pPr>
      <w:r w:rsidRPr="00845677">
        <w:rPr>
          <w:rFonts w:cs="Arial"/>
        </w:rPr>
        <w:t>Rodrigues fez um concurso para adjunto da cadeira de Clínica Médica na Faculdade de Medicina da Bahia, cujo titular era o conselheiro José Luiz de Almeida Couto</w:t>
      </w:r>
      <w:r w:rsidR="007066D9" w:rsidRPr="00845677">
        <w:rPr>
          <w:rFonts w:cs="Arial"/>
        </w:rPr>
        <w:t>,</w:t>
      </w:r>
      <w:r w:rsidRPr="00845677">
        <w:rPr>
          <w:rFonts w:cs="Arial"/>
        </w:rPr>
        <w:t xml:space="preserve"> republicano histórico, abolicioni</w:t>
      </w:r>
      <w:r w:rsidR="007066D9" w:rsidRPr="00845677">
        <w:rPr>
          <w:rFonts w:cs="Arial"/>
        </w:rPr>
        <w:t>sta, político de projeção nacio</w:t>
      </w:r>
      <w:r w:rsidRPr="00845677">
        <w:rPr>
          <w:rFonts w:cs="Arial"/>
        </w:rPr>
        <w:t xml:space="preserve">nal, seu mentor e futuro sogro. Nesse ponto, podemos observar </w:t>
      </w:r>
      <w:r w:rsidR="00486B05" w:rsidRPr="00845677">
        <w:rPr>
          <w:rFonts w:cs="Arial"/>
        </w:rPr>
        <w:t>um elemento importante</w:t>
      </w:r>
      <w:r w:rsidRPr="00845677">
        <w:rPr>
          <w:rFonts w:cs="Arial"/>
        </w:rPr>
        <w:t xml:space="preserve"> para </w:t>
      </w:r>
      <w:r w:rsidR="00486B05" w:rsidRPr="00845677">
        <w:rPr>
          <w:rFonts w:cs="Arial"/>
        </w:rPr>
        <w:t>compreendermos os seus escritos: era</w:t>
      </w:r>
      <w:proofErr w:type="gramStart"/>
      <w:r w:rsidR="00486B05" w:rsidRPr="00845677">
        <w:rPr>
          <w:rFonts w:cs="Arial"/>
        </w:rPr>
        <w:t xml:space="preserve">  </w:t>
      </w:r>
      <w:proofErr w:type="gramEnd"/>
      <w:r w:rsidR="00486B05" w:rsidRPr="00845677">
        <w:rPr>
          <w:rFonts w:cs="Arial"/>
        </w:rPr>
        <w:t>filho</w:t>
      </w:r>
      <w:r w:rsidRPr="00845677">
        <w:rPr>
          <w:rFonts w:cs="Arial"/>
        </w:rPr>
        <w:t xml:space="preserve"> </w:t>
      </w:r>
      <w:r w:rsidR="00486B05" w:rsidRPr="00845677">
        <w:rPr>
          <w:rFonts w:cs="Arial"/>
        </w:rPr>
        <w:t>da</w:t>
      </w:r>
      <w:r w:rsidRPr="00845677">
        <w:rPr>
          <w:rFonts w:cs="Arial"/>
        </w:rPr>
        <w:t xml:space="preserve"> elite agrária que se </w:t>
      </w:r>
      <w:r w:rsidR="00486B05" w:rsidRPr="00845677">
        <w:rPr>
          <w:rFonts w:cs="Arial"/>
        </w:rPr>
        <w:t>tornou</w:t>
      </w:r>
      <w:r w:rsidRPr="00845677">
        <w:rPr>
          <w:rFonts w:cs="Arial"/>
        </w:rPr>
        <w:t xml:space="preserve"> home</w:t>
      </w:r>
      <w:r w:rsidR="00486B05" w:rsidRPr="00845677">
        <w:rPr>
          <w:rFonts w:cs="Arial"/>
        </w:rPr>
        <w:t>m urbano.</w:t>
      </w:r>
      <w:r w:rsidRPr="00845677">
        <w:rPr>
          <w:rFonts w:cs="Arial"/>
        </w:rPr>
        <w:t xml:space="preserve"> </w:t>
      </w:r>
      <w:r w:rsidR="00486B05" w:rsidRPr="00845677">
        <w:rPr>
          <w:rFonts w:cs="Arial"/>
        </w:rPr>
        <w:t>O</w:t>
      </w:r>
      <w:r w:rsidRPr="00845677">
        <w:rPr>
          <w:rFonts w:cs="Arial"/>
        </w:rPr>
        <w:t xml:space="preserve"> ambiente urbano era caracterizado por rápidas modificações e Rodrigues viveu em duas das três maiores cidades do Brasil na época– Salvador e Rio de Janeiro; as três cidades de sua formação eram as capitais das províncias com maiores números de negros e mestiços na composição de sua população</w:t>
      </w:r>
      <w:r w:rsidR="00486B05" w:rsidRPr="00845677">
        <w:rPr>
          <w:rFonts w:cs="Arial"/>
        </w:rPr>
        <w:t>.</w:t>
      </w:r>
    </w:p>
    <w:p w:rsidR="00845677" w:rsidRPr="00845677" w:rsidRDefault="00845677" w:rsidP="00AA401A">
      <w:pPr>
        <w:ind w:firstLine="1134"/>
        <w:rPr>
          <w:rFonts w:cs="Arial"/>
        </w:rPr>
      </w:pPr>
      <w:r w:rsidRPr="00845677">
        <w:rPr>
          <w:rFonts w:cs="Arial"/>
          <w:iCs/>
        </w:rPr>
        <w:lastRenderedPageBreak/>
        <w:t xml:space="preserve">O fato de ele </w:t>
      </w:r>
      <w:r w:rsidR="003D285F">
        <w:rPr>
          <w:rFonts w:cs="Arial"/>
          <w:iCs/>
        </w:rPr>
        <w:t>ter sido</w:t>
      </w:r>
      <w:r w:rsidRPr="00845677">
        <w:rPr>
          <w:rFonts w:cs="Arial"/>
          <w:iCs/>
        </w:rPr>
        <w:t xml:space="preserve"> um morador de Salvador, com certeza exerceu uma influência sobre a formação do seu modo de pensar. </w:t>
      </w:r>
      <w:r w:rsidR="003D285F">
        <w:rPr>
          <w:rFonts w:cs="Arial"/>
          <w:iCs/>
        </w:rPr>
        <w:t xml:space="preserve">Segundo </w:t>
      </w:r>
      <w:r w:rsidRPr="00845677">
        <w:rPr>
          <w:rFonts w:cs="Arial"/>
          <w:iCs/>
        </w:rPr>
        <w:t>Roberto S. Souza</w:t>
      </w:r>
      <w:r w:rsidR="003D285F">
        <w:rPr>
          <w:rFonts w:cs="Arial"/>
          <w:iCs/>
        </w:rPr>
        <w:t xml:space="preserve"> (2007)</w:t>
      </w:r>
      <w:r w:rsidRPr="00845677">
        <w:rPr>
          <w:rFonts w:cs="Arial"/>
          <w:iCs/>
        </w:rPr>
        <w:t xml:space="preserve">, a Bahia, principalmente sua capital Salvador, chegava à primeira década do século XX na “contramão da história”. As suas características de uma cidade tradicional contrariavam os novos tempos do discurso da ordem republicana brasileira. Na visão dos letrados e visitantes contemporâneos, a imagem da Bahia, era a de um lugar que reinava aquilo que eles gostariam deixar no passado, e consequentemente os impediam de se inserir na era do progresso e da civilidade. </w:t>
      </w:r>
    </w:p>
    <w:p w:rsidR="00845677" w:rsidRPr="00845677" w:rsidRDefault="00845677" w:rsidP="00510588">
      <w:pPr>
        <w:spacing w:before="100" w:beforeAutospacing="1" w:after="100" w:afterAutospacing="1" w:line="240" w:lineRule="auto"/>
        <w:ind w:left="2268"/>
        <w:rPr>
          <w:rFonts w:cs="Arial"/>
          <w:iCs/>
          <w:sz w:val="22"/>
        </w:rPr>
      </w:pPr>
      <w:r w:rsidRPr="00845677">
        <w:rPr>
          <w:rFonts w:cs="Arial"/>
          <w:iCs/>
          <w:sz w:val="22"/>
        </w:rPr>
        <w:t>Para as elites progressistas, tudo estava pelo o avesso: o nítido atraso econômico de sua capital em relação às outras capitais e a incipiente industrialização; o projeto frustrado de branqueamento racial das elites; a memória da escravidão que se fazia presente nas ruas, no universo do trabalho, nos costumes e na cultura da grande maioria da população, composta por negros, mulatos e mestiços, nas cidades e nos campos; tudo isso constituía obstáculos à ideia de civilização daqueles tempos.</w:t>
      </w:r>
      <w:r w:rsidR="003D285F">
        <w:rPr>
          <w:rFonts w:cs="Arial"/>
          <w:iCs/>
          <w:sz w:val="22"/>
        </w:rPr>
        <w:t xml:space="preserve"> (SOUZA, 2007, p. 83)</w:t>
      </w:r>
    </w:p>
    <w:p w:rsidR="00C0020C" w:rsidRDefault="00845677" w:rsidP="00AA401A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 xml:space="preserve"> De diferentes formas, as pretensões das elites progressistas foram frustradas pela realidade que se apresentava. O que se via, na capital baiana, Salvador, nos primeiros anos do regime republicano, era uma cidade negra, comercial e com constantes crises econômicas.</w:t>
      </w:r>
      <w:r w:rsidRPr="00845677">
        <w:rPr>
          <w:rFonts w:cs="Arial"/>
          <w:szCs w:val="24"/>
        </w:rPr>
        <w:t xml:space="preserve"> </w:t>
      </w:r>
      <w:r w:rsidR="003D285F">
        <w:rPr>
          <w:rFonts w:cs="Arial"/>
          <w:szCs w:val="24"/>
        </w:rPr>
        <w:t xml:space="preserve">Conforme </w:t>
      </w:r>
      <w:r w:rsidR="00C0020C">
        <w:rPr>
          <w:rFonts w:cs="Arial"/>
          <w:szCs w:val="24"/>
        </w:rPr>
        <w:t>Maria Isaura Queiroz (1989, p. 32), n</w:t>
      </w:r>
      <w:r w:rsidRPr="00845677">
        <w:rPr>
          <w:rFonts w:cs="Arial"/>
          <w:szCs w:val="24"/>
        </w:rPr>
        <w:t>a conjuntura nacional, a coisa não era diferente, para os intelectuais e elites políticas, em um momento que se “redescobria a nação”, indígenas, africanos e mestiços passavam a ser entendidos como obstáculos para que o país atingisse o esplendor da civilização, como uma barreira para a formação de uma verdadeira identidade nacional.</w:t>
      </w:r>
      <w:r w:rsidRPr="00845677">
        <w:rPr>
          <w:rFonts w:cs="Arial"/>
        </w:rPr>
        <w:t xml:space="preserve"> </w:t>
      </w:r>
      <w:r w:rsidRPr="00845677">
        <w:rPr>
          <w:rFonts w:cs="Arial"/>
          <w:iCs/>
        </w:rPr>
        <w:t xml:space="preserve"> </w:t>
      </w:r>
    </w:p>
    <w:p w:rsidR="00227868" w:rsidRDefault="00486B05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É </w:t>
      </w:r>
      <w:r w:rsidR="008E02B2" w:rsidRPr="00845677">
        <w:rPr>
          <w:rFonts w:cs="Arial"/>
        </w:rPr>
        <w:t>importante observar que o negro aparece nos discursos da elite como elemento desestabilizador da ordem social desde o Impé</w:t>
      </w:r>
      <w:r w:rsidR="00C0020C">
        <w:rPr>
          <w:rFonts w:cs="Arial"/>
        </w:rPr>
        <w:t>rio.</w:t>
      </w:r>
      <w:r w:rsidR="00227868">
        <w:rPr>
          <w:rFonts w:cs="Arial"/>
        </w:rPr>
        <w:t xml:space="preserve"> Enquanto crescia</w:t>
      </w:r>
      <w:r w:rsidR="00227868" w:rsidRPr="00227868">
        <w:rPr>
          <w:rFonts w:cs="Arial"/>
        </w:rPr>
        <w:t xml:space="preserve"> a participação econômica e social dos negros nas grandes cidades</w:t>
      </w:r>
      <w:r w:rsidR="00227868">
        <w:rPr>
          <w:rFonts w:cs="Arial"/>
        </w:rPr>
        <w:t xml:space="preserve"> durante Império, destacada pelo historiador Sidney </w:t>
      </w:r>
      <w:proofErr w:type="spellStart"/>
      <w:r w:rsidR="00227868">
        <w:rPr>
          <w:rFonts w:cs="Arial"/>
        </w:rPr>
        <w:t>Chalhoub</w:t>
      </w:r>
      <w:proofErr w:type="spellEnd"/>
      <w:r w:rsidR="00227868">
        <w:rPr>
          <w:rFonts w:cs="Arial"/>
        </w:rPr>
        <w:t xml:space="preserve"> (1990), f</w:t>
      </w:r>
      <w:r w:rsidR="00227868" w:rsidRPr="00227868">
        <w:rPr>
          <w:rFonts w:cs="Arial"/>
        </w:rPr>
        <w:t xml:space="preserve">unda-se nesse </w:t>
      </w:r>
      <w:r w:rsidR="00E90666">
        <w:rPr>
          <w:rFonts w:cs="Arial"/>
        </w:rPr>
        <w:t xml:space="preserve">momento </w:t>
      </w:r>
      <w:r w:rsidR="00227868" w:rsidRPr="00227868">
        <w:rPr>
          <w:rFonts w:cs="Arial"/>
        </w:rPr>
        <w:t xml:space="preserve">a importância dos negros como um problema a ser estudado e discutido pelas elites. Essa importância foi intensificada após dois acontecimentos: o primeiro foi </w:t>
      </w:r>
      <w:proofErr w:type="gramStart"/>
      <w:r w:rsidR="00227868" w:rsidRPr="00227868">
        <w:rPr>
          <w:rFonts w:cs="Arial"/>
        </w:rPr>
        <w:t>a</w:t>
      </w:r>
      <w:proofErr w:type="gramEnd"/>
      <w:r w:rsidR="00227868" w:rsidRPr="00227868">
        <w:rPr>
          <w:rFonts w:cs="Arial"/>
        </w:rPr>
        <w:t xml:space="preserve"> promulgação da Lei Aurea em 1888 que legaliza o final da escravidão; o outro foi o início da República brasileira em 1889, quando os negros e crioulos se tornaram um grupo social livre e “participativo” politicamente.</w:t>
      </w:r>
      <w:r w:rsidR="00227868">
        <w:rPr>
          <w:rFonts w:cs="Arial"/>
        </w:rPr>
        <w:t xml:space="preserve"> Como demonstram pesquisas sobre a realidade do</w:t>
      </w:r>
      <w:r w:rsidR="00A403FA">
        <w:rPr>
          <w:rFonts w:cs="Arial"/>
        </w:rPr>
        <w:t xml:space="preserve">s afro-descentes </w:t>
      </w:r>
      <w:proofErr w:type="gramStart"/>
      <w:r w:rsidR="00A403FA">
        <w:rPr>
          <w:rFonts w:cs="Arial"/>
        </w:rPr>
        <w:t>no pós-emancipação</w:t>
      </w:r>
      <w:proofErr w:type="gramEnd"/>
      <w:r w:rsidR="00227868">
        <w:rPr>
          <w:rFonts w:cs="Arial"/>
        </w:rPr>
        <w:t>,</w:t>
      </w:r>
      <w:r w:rsidR="00526948">
        <w:rPr>
          <w:rFonts w:cs="Arial"/>
        </w:rPr>
        <w:t xml:space="preserve"> publicadas no livro “Quase-</w:t>
      </w:r>
      <w:r w:rsidR="00526948">
        <w:rPr>
          <w:rFonts w:cs="Arial"/>
        </w:rPr>
        <w:lastRenderedPageBreak/>
        <w:t>cidadão” organizado por Olívia Cunha e Flávio Gomes (2007),</w:t>
      </w:r>
      <w:r w:rsidR="00FC3636">
        <w:rPr>
          <w:rFonts w:cs="Arial"/>
        </w:rPr>
        <w:t xml:space="preserve"> parte desse grupo heterogêneo foi inserido na realidade agrária como trabalhadores – geralmente meeiros </w:t>
      </w:r>
      <w:r w:rsidR="00526948">
        <w:rPr>
          <w:rFonts w:cs="Arial"/>
        </w:rPr>
        <w:t>–</w:t>
      </w:r>
      <w:r w:rsidR="00FC3636">
        <w:rPr>
          <w:rFonts w:cs="Arial"/>
        </w:rPr>
        <w:t xml:space="preserve"> </w:t>
      </w:r>
      <w:r w:rsidR="00526948">
        <w:rPr>
          <w:rFonts w:cs="Arial"/>
        </w:rPr>
        <w:t xml:space="preserve">disputando com os imigrantes </w:t>
      </w:r>
      <w:r w:rsidR="00FC3636">
        <w:rPr>
          <w:rFonts w:cs="Arial"/>
        </w:rPr>
        <w:t>e deram continuidades a organizações familiares nucleares, outra parte estavam nas cidades relegados a um mercado informa</w:t>
      </w:r>
      <w:r w:rsidR="00A403FA">
        <w:rPr>
          <w:rFonts w:cs="Arial"/>
        </w:rPr>
        <w:t>l,</w:t>
      </w:r>
      <w:r w:rsidR="00526948">
        <w:rPr>
          <w:rFonts w:cs="Arial"/>
        </w:rPr>
        <w:t xml:space="preserve"> submetidos a marginalidade</w:t>
      </w:r>
      <w:r w:rsidR="00A403FA">
        <w:rPr>
          <w:rFonts w:cs="Arial"/>
        </w:rPr>
        <w:t xml:space="preserve"> e a politicas públicas de exclusão como as obras higienistas</w:t>
      </w:r>
      <w:r w:rsidR="00526948">
        <w:rPr>
          <w:rFonts w:cs="Arial"/>
        </w:rPr>
        <w:t>. O solo da liberdade era pantanoso, os ex-escravos ou “livres de cor” tornaram-se cidadãos em estado contingente, quase-cidadãos, essa liberdade não era sinônimo de igualdade.</w:t>
      </w:r>
    </w:p>
    <w:p w:rsidR="00E90666" w:rsidRDefault="00C0020C" w:rsidP="00AA401A">
      <w:pPr>
        <w:ind w:firstLine="1134"/>
        <w:rPr>
          <w:rFonts w:cs="Arial"/>
        </w:rPr>
      </w:pPr>
      <w:r>
        <w:rPr>
          <w:rFonts w:cs="Arial"/>
        </w:rPr>
        <w:t xml:space="preserve"> </w:t>
      </w:r>
      <w:r w:rsidR="00227868">
        <w:rPr>
          <w:rFonts w:cs="Arial"/>
        </w:rPr>
        <w:t>Também é importante ressaltar que no final do período imperial</w:t>
      </w:r>
      <w:r w:rsidR="00227868" w:rsidRPr="00227868">
        <w:rPr>
          <w:rFonts w:cs="Arial"/>
        </w:rPr>
        <w:t xml:space="preserve"> aumentaram as reações violentas promovidas em muitas fazendas e engenhos do interior</w:t>
      </w:r>
      <w:r w:rsidR="00FC3636">
        <w:rPr>
          <w:rFonts w:cs="Arial"/>
        </w:rPr>
        <w:t>, reações que demonstram as tensões entre os negros e os brancos.</w:t>
      </w:r>
      <w:r w:rsidR="00227868" w:rsidRPr="00227868">
        <w:rPr>
          <w:rFonts w:cs="Arial"/>
        </w:rPr>
        <w:t xml:space="preserve"> </w:t>
      </w:r>
      <w:r>
        <w:rPr>
          <w:rFonts w:cs="Arial"/>
        </w:rPr>
        <w:t>Podemos citar as conclusões alcançadas por Célia Maria M.</w:t>
      </w:r>
      <w:r w:rsidR="008E02B2" w:rsidRPr="00845677">
        <w:rPr>
          <w:rFonts w:cs="Arial"/>
        </w:rPr>
        <w:t xml:space="preserve"> de Azevedo</w:t>
      </w:r>
      <w:r>
        <w:rPr>
          <w:rFonts w:cs="Arial"/>
        </w:rPr>
        <w:t xml:space="preserve"> (2004)</w:t>
      </w:r>
      <w:r w:rsidR="008E02B2" w:rsidRPr="00845677">
        <w:rPr>
          <w:rFonts w:cs="Arial"/>
        </w:rPr>
        <w:t>,</w:t>
      </w:r>
      <w:r>
        <w:rPr>
          <w:rFonts w:cs="Arial"/>
        </w:rPr>
        <w:t xml:space="preserve"> pesquisando a realidade de São Paulo, percebeu que</w:t>
      </w:r>
      <w:r w:rsidR="008E02B2" w:rsidRPr="00845677">
        <w:rPr>
          <w:rFonts w:cs="Arial"/>
        </w:rPr>
        <w:t xml:space="preserve"> no imaginário da elite</w:t>
      </w:r>
      <w:r w:rsidR="00705E65" w:rsidRPr="00845677">
        <w:rPr>
          <w:rFonts w:cs="Arial"/>
          <w:color w:val="FF0000"/>
        </w:rPr>
        <w:t>,</w:t>
      </w:r>
      <w:r w:rsidR="008E02B2" w:rsidRPr="00845677">
        <w:rPr>
          <w:rFonts w:cs="Arial"/>
        </w:rPr>
        <w:t xml:space="preserve"> o grande número de negros que chegava a província para trabalhar alimentava o medo do branco dessa “onda negra”, e isso seria intensificado nas duas </w:t>
      </w:r>
      <w:r w:rsidR="00705E65" w:rsidRPr="00C0020C">
        <w:rPr>
          <w:rFonts w:cs="Arial"/>
        </w:rPr>
        <w:t>ú</w:t>
      </w:r>
      <w:r w:rsidR="008E02B2" w:rsidRPr="00845677">
        <w:rPr>
          <w:rFonts w:cs="Arial"/>
        </w:rPr>
        <w:t>ltimas décadas antes da Abolição com o agravamento dos crimes dos negros contra os senhores brancos, das revoltas nos campos e nas cidades. No caso da Bahia isso já viria ocorrendo muito antes, pelo meno</w:t>
      </w:r>
      <w:r w:rsidR="00FC3636">
        <w:rPr>
          <w:rFonts w:cs="Arial"/>
        </w:rPr>
        <w:t>s durante todo o período imperial</w:t>
      </w:r>
      <w:r w:rsidR="008E02B2" w:rsidRPr="00845677">
        <w:rPr>
          <w:rFonts w:cs="Arial"/>
        </w:rPr>
        <w:t xml:space="preserve">, portanto podemos </w:t>
      </w:r>
      <w:r w:rsidR="008E02B2" w:rsidRPr="00C0020C">
        <w:rPr>
          <w:rFonts w:cs="Arial"/>
        </w:rPr>
        <w:t>inferir</w:t>
      </w:r>
      <w:r>
        <w:rPr>
          <w:rFonts w:cs="Arial"/>
        </w:rPr>
        <w:t xml:space="preserve"> que esse</w:t>
      </w:r>
      <w:r w:rsidR="008E02B2" w:rsidRPr="00845677">
        <w:rPr>
          <w:rFonts w:cs="Arial"/>
        </w:rPr>
        <w:t xml:space="preserve"> “</w:t>
      </w:r>
      <w:r>
        <w:rPr>
          <w:rFonts w:cs="Arial"/>
        </w:rPr>
        <w:t>medo branco</w:t>
      </w:r>
      <w:r w:rsidR="008E02B2" w:rsidRPr="00845677">
        <w:rPr>
          <w:rFonts w:cs="Arial"/>
        </w:rPr>
        <w:t xml:space="preserve">” em Salvador </w:t>
      </w:r>
      <w:r w:rsidR="00FC3636">
        <w:rPr>
          <w:rFonts w:cs="Arial"/>
        </w:rPr>
        <w:t>foi ampliado</w:t>
      </w:r>
      <w:r w:rsidR="008E02B2" w:rsidRPr="00845677">
        <w:rPr>
          <w:rFonts w:cs="Arial"/>
        </w:rPr>
        <w:t xml:space="preserve"> por ser a capital com maior número de negros e mestiços, e por</w:t>
      </w:r>
      <w:r w:rsidR="00FC3636">
        <w:rPr>
          <w:rFonts w:cs="Arial"/>
        </w:rPr>
        <w:t>que</w:t>
      </w:r>
      <w:r w:rsidR="008E02B2" w:rsidRPr="00845677">
        <w:rPr>
          <w:rFonts w:cs="Arial"/>
        </w:rPr>
        <w:t xml:space="preserve"> no período republicano esses grupos serem relegados a marginalidade social. Nina Rodrigues não deixou essa situação passar despercebida e se dedicou desde a década de 1890 </w:t>
      </w:r>
      <w:proofErr w:type="gramStart"/>
      <w:r w:rsidR="00FC3636">
        <w:rPr>
          <w:rFonts w:cs="Arial"/>
        </w:rPr>
        <w:t>à</w:t>
      </w:r>
      <w:proofErr w:type="gramEnd"/>
      <w:r w:rsidR="008E02B2" w:rsidRPr="00845677">
        <w:rPr>
          <w:rFonts w:cs="Arial"/>
        </w:rPr>
        <w:t xml:space="preserve"> produzir textos em que analisava esses grupos e suas ações violentas</w:t>
      </w:r>
      <w:r>
        <w:rPr>
          <w:rFonts w:cs="Arial"/>
        </w:rPr>
        <w:t>.</w:t>
      </w:r>
      <w:r>
        <w:rPr>
          <w:rFonts w:cs="Arial"/>
          <w:color w:val="FF0000"/>
        </w:rPr>
        <w:t xml:space="preserve"> </w:t>
      </w:r>
      <w:r w:rsidRPr="00C0020C">
        <w:rPr>
          <w:rFonts w:cs="Arial"/>
        </w:rPr>
        <w:t>Esses</w:t>
      </w:r>
      <w:r>
        <w:rPr>
          <w:rFonts w:cs="Arial"/>
          <w:color w:val="FF0000"/>
        </w:rPr>
        <w:t xml:space="preserve"> </w:t>
      </w:r>
      <w:r w:rsidR="008E02B2" w:rsidRPr="00845677">
        <w:rPr>
          <w:rFonts w:cs="Arial"/>
        </w:rPr>
        <w:t>textos se transformaram no livro “Coletividades Anormais”, no qual há o texto polêmico sobre Antônio Conselheiro</w:t>
      </w:r>
      <w:r w:rsidR="001310DB" w:rsidRPr="00845677">
        <w:rPr>
          <w:rFonts w:cs="Arial"/>
          <w:color w:val="FF0000"/>
        </w:rPr>
        <w:t>,</w:t>
      </w:r>
      <w:r w:rsidR="008E02B2" w:rsidRPr="00845677">
        <w:rPr>
          <w:rFonts w:cs="Arial"/>
        </w:rPr>
        <w:t xml:space="preserve"> o líder de Canudos.  </w:t>
      </w:r>
      <w:r w:rsidR="00FC3636">
        <w:rPr>
          <w:rFonts w:cs="Arial"/>
        </w:rPr>
        <w:t>(RODRIGUES, 2006)</w:t>
      </w:r>
    </w:p>
    <w:p w:rsidR="008E45CA" w:rsidRPr="008E45CA" w:rsidRDefault="008E45CA" w:rsidP="00AA401A">
      <w:pPr>
        <w:ind w:firstLine="1134"/>
        <w:rPr>
          <w:rFonts w:cs="Arial"/>
        </w:rPr>
      </w:pPr>
      <w:r w:rsidRPr="008E45CA">
        <w:rPr>
          <w:rFonts w:cs="Arial"/>
        </w:rPr>
        <w:t xml:space="preserve">O </w:t>
      </w:r>
      <w:r>
        <w:rPr>
          <w:rFonts w:cs="Arial"/>
        </w:rPr>
        <w:t>“</w:t>
      </w:r>
      <w:r w:rsidRPr="008E45CA">
        <w:rPr>
          <w:rFonts w:cs="Arial"/>
        </w:rPr>
        <w:t>interesse</w:t>
      </w:r>
      <w:r>
        <w:rPr>
          <w:rFonts w:cs="Arial"/>
        </w:rPr>
        <w:t>”</w:t>
      </w:r>
      <w:r w:rsidRPr="008E45CA">
        <w:rPr>
          <w:rFonts w:cs="Arial"/>
        </w:rPr>
        <w:t xml:space="preserve"> por parte dos intelectuais sobre os negros surgiu com as transformações ocorridas depois da década de 1870. Nesse momento começaram os primeiros ensaios e debates sobre “racismo científico” no Brasil, </w:t>
      </w:r>
      <w:r w:rsidRPr="00E90666">
        <w:rPr>
          <w:rFonts w:cs="Arial"/>
          <w:i/>
        </w:rPr>
        <w:t xml:space="preserve">pari passu </w:t>
      </w:r>
      <w:r w:rsidRPr="008E45CA">
        <w:rPr>
          <w:rFonts w:cs="Arial"/>
        </w:rPr>
        <w:t xml:space="preserve">com o acirramento dos debates sobre a abolição. Consequentemente ocorreu o início das discussões sobre os papéis dos africanos e seus descendentes na nação, da mesma forma, sobre a substituição da mão-de-obra escrava negra, pela mão-de-obra livre branca e europeia. </w:t>
      </w:r>
    </w:p>
    <w:p w:rsidR="008E45CA" w:rsidRPr="008E45CA" w:rsidRDefault="008E45CA" w:rsidP="00AA401A">
      <w:pPr>
        <w:ind w:firstLine="1134"/>
        <w:rPr>
          <w:rFonts w:cs="Arial"/>
        </w:rPr>
      </w:pPr>
      <w:r w:rsidRPr="008E45CA">
        <w:rPr>
          <w:rFonts w:cs="Arial"/>
        </w:rPr>
        <w:t xml:space="preserve">Essa explicação está de acordo com a perspectiva do historiador </w:t>
      </w:r>
      <w:proofErr w:type="spellStart"/>
      <w:r w:rsidRPr="008E45CA">
        <w:rPr>
          <w:rFonts w:cs="Arial"/>
        </w:rPr>
        <w:t>brasilianista</w:t>
      </w:r>
      <w:proofErr w:type="spellEnd"/>
      <w:r w:rsidRPr="008E45CA">
        <w:rPr>
          <w:rFonts w:cs="Arial"/>
        </w:rPr>
        <w:t xml:space="preserve"> Thomas </w:t>
      </w:r>
      <w:proofErr w:type="spellStart"/>
      <w:r w:rsidRPr="008E45CA">
        <w:rPr>
          <w:rFonts w:cs="Arial"/>
        </w:rPr>
        <w:t>Skidmore</w:t>
      </w:r>
      <w:proofErr w:type="spellEnd"/>
      <w:r w:rsidR="00E90666">
        <w:rPr>
          <w:rFonts w:cs="Arial"/>
        </w:rPr>
        <w:t xml:space="preserve"> (1976, p. 54-95)</w:t>
      </w:r>
      <w:r w:rsidRPr="008E45CA">
        <w:rPr>
          <w:rFonts w:cs="Arial"/>
        </w:rPr>
        <w:t xml:space="preserve"> que propõe um predomínio das </w:t>
      </w:r>
      <w:r w:rsidRPr="008E45CA">
        <w:rPr>
          <w:rFonts w:cs="Arial"/>
        </w:rPr>
        <w:lastRenderedPageBreak/>
        <w:t xml:space="preserve">ideias racistas no Brasil </w:t>
      </w:r>
      <w:r w:rsidR="00E90666">
        <w:rPr>
          <w:rFonts w:cs="Arial"/>
        </w:rPr>
        <w:t xml:space="preserve">entre os anos de 1888 a 1914.  </w:t>
      </w:r>
      <w:r w:rsidRPr="008E45CA">
        <w:rPr>
          <w:rFonts w:cs="Arial"/>
        </w:rPr>
        <w:t>Perspectiva que foi consolidada por outros autores, como os sociólogos Renato Ortiz</w:t>
      </w:r>
      <w:r w:rsidR="00E90666">
        <w:rPr>
          <w:rFonts w:cs="Arial"/>
        </w:rPr>
        <w:t xml:space="preserve"> (</w:t>
      </w:r>
      <w:r w:rsidR="00E90666" w:rsidRPr="00BF4B67">
        <w:t>2006. p. 13-35</w:t>
      </w:r>
      <w:r w:rsidR="00E90666">
        <w:rPr>
          <w:rFonts w:cs="Arial"/>
        </w:rPr>
        <w:t>)</w:t>
      </w:r>
      <w:r w:rsidRPr="008E45CA">
        <w:rPr>
          <w:rFonts w:cs="Arial"/>
        </w:rPr>
        <w:t xml:space="preserve"> e Sergio Costa</w:t>
      </w:r>
      <w:r w:rsidR="00E90666">
        <w:rPr>
          <w:rFonts w:cs="Arial"/>
        </w:rPr>
        <w:t xml:space="preserve"> (</w:t>
      </w:r>
      <w:r w:rsidR="00E90666" w:rsidRPr="00BF4B67">
        <w:t>2006. p. 151-194</w:t>
      </w:r>
      <w:r w:rsidR="00E90666">
        <w:rPr>
          <w:rFonts w:cs="Arial"/>
        </w:rPr>
        <w:t>)</w:t>
      </w:r>
      <w:r w:rsidRPr="008E45CA">
        <w:rPr>
          <w:rFonts w:cs="Arial"/>
        </w:rPr>
        <w:t xml:space="preserve">.  Esses autores concordam que é desde a década de 1870 que essas ideias são recepcionadas no Brasil. É importante colocar que desconsideramos que as ideias racistas tenham sido copiadas ou importadas pelos intelectuais brasileiros, como afirmou </w:t>
      </w:r>
      <w:proofErr w:type="spellStart"/>
      <w:r w:rsidRPr="008E45CA">
        <w:rPr>
          <w:rFonts w:cs="Arial"/>
        </w:rPr>
        <w:t>Skidmore</w:t>
      </w:r>
      <w:proofErr w:type="spellEnd"/>
      <w:r w:rsidRPr="008E45CA">
        <w:rPr>
          <w:rFonts w:cs="Arial"/>
        </w:rPr>
        <w:t xml:space="preserve">. Acreditamos que houve uma singularidade do “racismo cientifico” brasileiro, como Lilia M. </w:t>
      </w:r>
      <w:proofErr w:type="spellStart"/>
      <w:r w:rsidRPr="008E45CA">
        <w:rPr>
          <w:rFonts w:cs="Arial"/>
        </w:rPr>
        <w:t>Schwarcz</w:t>
      </w:r>
      <w:proofErr w:type="spellEnd"/>
      <w:r w:rsidRPr="008E45CA">
        <w:rPr>
          <w:rFonts w:cs="Arial"/>
        </w:rPr>
        <w:t xml:space="preserve"> </w:t>
      </w:r>
      <w:r w:rsidR="00E90666">
        <w:rPr>
          <w:rFonts w:cs="Arial"/>
        </w:rPr>
        <w:t xml:space="preserve">(1993) </w:t>
      </w:r>
      <w:r w:rsidRPr="008E45CA">
        <w:rPr>
          <w:rFonts w:cs="Arial"/>
        </w:rPr>
        <w:t>afirmou,</w:t>
      </w:r>
      <w:proofErr w:type="gramStart"/>
      <w:r w:rsidRPr="008E45CA">
        <w:rPr>
          <w:rFonts w:cs="Arial"/>
        </w:rPr>
        <w:t xml:space="preserve">  </w:t>
      </w:r>
      <w:proofErr w:type="gramEnd"/>
      <w:r w:rsidRPr="008E45CA">
        <w:rPr>
          <w:rFonts w:cs="Arial"/>
        </w:rPr>
        <w:t xml:space="preserve">gerado pela incompatibilidade entre: a expectativa negativa das teorias estrangeiras sobre os mestiços; e as expectativas dos </w:t>
      </w:r>
      <w:r w:rsidRPr="00E27E78">
        <w:rPr>
          <w:rFonts w:cs="Arial"/>
          <w:i/>
        </w:rPr>
        <w:t xml:space="preserve">homens de </w:t>
      </w:r>
      <w:proofErr w:type="spellStart"/>
      <w:r w:rsidR="00E90666" w:rsidRPr="00E27E78">
        <w:rPr>
          <w:rFonts w:cs="Arial"/>
          <w:i/>
        </w:rPr>
        <w:t>s</w:t>
      </w:r>
      <w:r w:rsidR="00E27E78">
        <w:rPr>
          <w:rFonts w:cs="Arial"/>
          <w:i/>
        </w:rPr>
        <w:t>ciencia</w:t>
      </w:r>
      <w:proofErr w:type="spellEnd"/>
      <w:r w:rsidRPr="008E45CA">
        <w:rPr>
          <w:rFonts w:cs="Arial"/>
        </w:rPr>
        <w:t xml:space="preserve"> do Brasil que ao pensar a nação se depararam com a realidade de um país mestiço.  </w:t>
      </w:r>
    </w:p>
    <w:p w:rsidR="008E45CA" w:rsidRPr="00845677" w:rsidRDefault="008E45CA" w:rsidP="00AA401A">
      <w:pPr>
        <w:ind w:firstLine="1134"/>
        <w:rPr>
          <w:rFonts w:cs="Arial"/>
        </w:rPr>
      </w:pPr>
      <w:r w:rsidRPr="008E45CA">
        <w:rPr>
          <w:rFonts w:cs="Arial"/>
        </w:rPr>
        <w:t>O interesse era movido por uma preocupação das elites com o lugar do negro na sociedade. Partindo de um “consenso” – do qual poucos pensadores não participaram, como Manuel Bomfim - sobre a inferioridade dos africanos e de seus descendentes e um desejo de afastar o negro do seio da sociedade. No entanto, essas elites sofreram com uma tensão gerada pela impossibilidade desse afastamento. Por isso, para as elites brasileiras tornou-se necessário pensar como o negro participou, participa ou poderia e deveria participar da formação da nação brasileira. Nina Rodrigues denominou essa preocupação como o ‘problema “O Negro” no Bra</w:t>
      </w:r>
      <w:r w:rsidR="00E27E78">
        <w:rPr>
          <w:rFonts w:cs="Arial"/>
        </w:rPr>
        <w:t>sil’</w:t>
      </w:r>
      <w:r w:rsidRPr="008E45CA">
        <w:rPr>
          <w:rFonts w:cs="Arial"/>
        </w:rPr>
        <w:t>. Ele foi o primeiro intelectual brasileiro que realizou pesquisas científicas sobre os africanos e seus descendentes, pioneirismo reivindicado por ele no s</w:t>
      </w:r>
      <w:r w:rsidR="00A403FA">
        <w:rPr>
          <w:rFonts w:cs="Arial"/>
        </w:rPr>
        <w:t>eu livro “Os africanos no Brasil”</w:t>
      </w:r>
      <w:r w:rsidRPr="008E45CA">
        <w:rPr>
          <w:rFonts w:cs="Arial"/>
        </w:rPr>
        <w:t>.</w:t>
      </w:r>
    </w:p>
    <w:p w:rsidR="00786713" w:rsidRDefault="00E27E78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O olhar médico sobre as questões sociais é uma de suas maiores marcas. Em 1891 </w:t>
      </w:r>
      <w:r>
        <w:rPr>
          <w:rFonts w:cs="Arial"/>
        </w:rPr>
        <w:t>foi</w:t>
      </w:r>
      <w:r w:rsidRPr="00845677">
        <w:rPr>
          <w:rFonts w:cs="Arial"/>
        </w:rPr>
        <w:t xml:space="preserve"> transferido para a cadeira de Medicina Pública, ocupada por </w:t>
      </w:r>
      <w:proofErr w:type="spellStart"/>
      <w:r w:rsidRPr="00845677">
        <w:rPr>
          <w:rFonts w:cs="Arial"/>
        </w:rPr>
        <w:t>Vigilio</w:t>
      </w:r>
      <w:proofErr w:type="spellEnd"/>
      <w:r w:rsidRPr="00845677">
        <w:rPr>
          <w:rFonts w:cs="Arial"/>
        </w:rPr>
        <w:t xml:space="preserve"> Damásio, cujas </w:t>
      </w:r>
      <w:proofErr w:type="spellStart"/>
      <w:r w:rsidRPr="00845677">
        <w:rPr>
          <w:rFonts w:cs="Arial"/>
        </w:rPr>
        <w:t>ideias</w:t>
      </w:r>
      <w:proofErr w:type="spellEnd"/>
      <w:r w:rsidRPr="00845677">
        <w:rPr>
          <w:rFonts w:cs="Arial"/>
        </w:rPr>
        <w:t xml:space="preserve"> adotou como professor da disciplina de Medicina Legal, encabeçando a luta pela implantação do ensino prático e a </w:t>
      </w:r>
      <w:r>
        <w:rPr>
          <w:rFonts w:cs="Arial"/>
        </w:rPr>
        <w:t>nomeação dos professores</w:t>
      </w:r>
      <w:r w:rsidRPr="00845677">
        <w:rPr>
          <w:rFonts w:cs="Arial"/>
        </w:rPr>
        <w:t xml:space="preserve"> como peritos da polícia. A vinculação com a Antropologia, nesse caso, não se dá por acaso, uma vez que se trata de uma área proveniente da medicina e da biologia. Segundo Mariza Corrêa</w:t>
      </w:r>
      <w:r>
        <w:rPr>
          <w:rFonts w:cs="Arial"/>
        </w:rPr>
        <w:t xml:space="preserve"> (2001)</w:t>
      </w:r>
      <w:r w:rsidRPr="00845677">
        <w:rPr>
          <w:rFonts w:cs="Arial"/>
        </w:rPr>
        <w:t xml:space="preserve">, as preocupações com a raça como origem de problemas sociais e médicos e a proximidade com a antropologia, especialmente a </w:t>
      </w:r>
      <w:proofErr w:type="spellStart"/>
      <w:r w:rsidRPr="00845677">
        <w:rPr>
          <w:rFonts w:cs="Arial"/>
        </w:rPr>
        <w:t>raciologia</w:t>
      </w:r>
      <w:proofErr w:type="spellEnd"/>
      <w:r w:rsidR="00786713" w:rsidRPr="00845677">
        <w:rPr>
          <w:rStyle w:val="Refdenotadefim"/>
          <w:rFonts w:cs="Arial"/>
        </w:rPr>
        <w:endnoteReference w:id="1"/>
      </w:r>
      <w:r w:rsidR="00786713" w:rsidRPr="00845677">
        <w:rPr>
          <w:rFonts w:cs="Arial"/>
        </w:rPr>
        <w:t>,</w:t>
      </w:r>
      <w:r w:rsidR="00786713">
        <w:rPr>
          <w:rFonts w:cs="Arial"/>
        </w:rPr>
        <w:t xml:space="preserve"> </w:t>
      </w:r>
      <w:r w:rsidR="00786713" w:rsidRPr="00845677">
        <w:rPr>
          <w:rFonts w:cs="Arial"/>
        </w:rPr>
        <w:t xml:space="preserve">estão desde os seus primeiros textos. Porém é no livro </w:t>
      </w:r>
      <w:r w:rsidR="00786713">
        <w:rPr>
          <w:rFonts w:cs="Arial"/>
        </w:rPr>
        <w:t>“</w:t>
      </w:r>
      <w:r w:rsidR="00786713" w:rsidRPr="008E45CA">
        <w:rPr>
          <w:rFonts w:cs="Arial"/>
          <w:iCs/>
        </w:rPr>
        <w:t>As Raças Humanas e a Responsabilidade Penal no Brasil</w:t>
      </w:r>
      <w:r w:rsidR="00786713">
        <w:rPr>
          <w:rFonts w:cs="Arial"/>
          <w:iCs/>
        </w:rPr>
        <w:t>”</w:t>
      </w:r>
      <w:r w:rsidR="00786713" w:rsidRPr="00845677">
        <w:rPr>
          <w:rFonts w:cs="Arial"/>
          <w:i/>
        </w:rPr>
        <w:t xml:space="preserve"> </w:t>
      </w:r>
      <w:r w:rsidR="00786713" w:rsidRPr="00845677">
        <w:rPr>
          <w:rFonts w:cs="Arial"/>
        </w:rPr>
        <w:t>de 1894</w:t>
      </w:r>
      <w:r w:rsidR="00786713" w:rsidRPr="00845677">
        <w:rPr>
          <w:rFonts w:cs="Arial"/>
          <w:i/>
        </w:rPr>
        <w:t xml:space="preserve"> </w:t>
      </w:r>
      <w:r w:rsidR="00786713" w:rsidRPr="00845677">
        <w:rPr>
          <w:rFonts w:cs="Arial"/>
        </w:rPr>
        <w:t xml:space="preserve">que a “antropologia criminal” ganha centralidade em seu pensamento. O livro é inovador por causa da sua defesa em favor de uma reorganização da lei para se adequar as condições psicológicas das raças. Nessa obra ele dialoga diretamente com </w:t>
      </w:r>
      <w:r w:rsidR="00786713" w:rsidRPr="00845677">
        <w:rPr>
          <w:rFonts w:cs="Arial"/>
        </w:rPr>
        <w:lastRenderedPageBreak/>
        <w:t xml:space="preserve">Lombroso, Ferri, Garofalo – chefes da nova escola criminalista italiana - e Alexandre Lacassagne - chefe da nova escola médico-legal francesa. Essa perspectiva de médico e de precursor da antropologia, em especial da antropologia criminal, estará nos textos, mesmo os de caráter histórico. 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>
        <w:rPr>
          <w:rFonts w:cs="Arial"/>
          <w:iCs/>
        </w:rPr>
        <w:t>O olhar da medicina-legal e da antropologia criminal</w:t>
      </w:r>
      <w:r w:rsidRPr="00845677">
        <w:rPr>
          <w:rFonts w:cs="Arial"/>
          <w:iCs/>
        </w:rPr>
        <w:t xml:space="preserve"> corrobora com a sua ideia de inferioridade da raça negra, que ele defendia com tanta convicção,</w:t>
      </w:r>
      <w:proofErr w:type="gramStart"/>
      <w:r w:rsidRPr="00845677">
        <w:rPr>
          <w:rFonts w:cs="Arial"/>
          <w:iCs/>
        </w:rPr>
        <w:t xml:space="preserve">  </w:t>
      </w:r>
      <w:proofErr w:type="gramEnd"/>
      <w:r w:rsidRPr="00845677">
        <w:rPr>
          <w:rFonts w:cs="Arial"/>
          <w:iCs/>
        </w:rPr>
        <w:t>pois “não é a realidade da inferioridade social dos negros que está em discussão. Ninguém se lembrou ainda de contestá-la. E tanto importaria contestar a própria evidência”.</w:t>
      </w:r>
      <w:r>
        <w:rPr>
          <w:rFonts w:cs="Arial"/>
          <w:iCs/>
        </w:rPr>
        <w:t xml:space="preserve">(RODRIGUES, 2010, p. 289) Para </w:t>
      </w:r>
      <w:proofErr w:type="spellStart"/>
      <w:r>
        <w:rPr>
          <w:rFonts w:cs="Arial"/>
          <w:iCs/>
        </w:rPr>
        <w:t>Schwarcz</w:t>
      </w:r>
      <w:proofErr w:type="spellEnd"/>
      <w:r>
        <w:rPr>
          <w:rFonts w:cs="Arial"/>
          <w:iCs/>
        </w:rPr>
        <w:t xml:space="preserve"> (1993), </w:t>
      </w:r>
      <w:r w:rsidRPr="00845677">
        <w:rPr>
          <w:rFonts w:cs="Arial"/>
          <w:iCs/>
        </w:rPr>
        <w:t>a linha de pensamento</w:t>
      </w:r>
      <w:r>
        <w:rPr>
          <w:rFonts w:cs="Arial"/>
          <w:iCs/>
        </w:rPr>
        <w:t xml:space="preserve"> dos </w:t>
      </w:r>
      <w:r w:rsidRPr="00845677">
        <w:rPr>
          <w:rFonts w:cs="Arial"/>
          <w:i/>
          <w:iCs/>
        </w:rPr>
        <w:t xml:space="preserve">homens de </w:t>
      </w:r>
      <w:proofErr w:type="spellStart"/>
      <w:r w:rsidRPr="00845677">
        <w:rPr>
          <w:rFonts w:cs="Arial"/>
          <w:i/>
          <w:iCs/>
        </w:rPr>
        <w:t>sciencia</w:t>
      </w:r>
      <w:proofErr w:type="spellEnd"/>
      <w:r w:rsidRPr="00845677">
        <w:rPr>
          <w:rFonts w:cs="Arial"/>
          <w:i/>
          <w:iCs/>
        </w:rPr>
        <w:t xml:space="preserve"> </w:t>
      </w:r>
      <w:r w:rsidRPr="00845677">
        <w:rPr>
          <w:rFonts w:cs="Arial"/>
          <w:iCs/>
        </w:rPr>
        <w:t xml:space="preserve">brasileiros compreende a constituição da raça como transitória e remediável, através de uma concepção original dos pensadores brasileiros de conciliar o darwinismo social a teorias </w:t>
      </w:r>
      <w:proofErr w:type="spellStart"/>
      <w:r w:rsidRPr="00845677">
        <w:rPr>
          <w:rFonts w:cs="Arial"/>
          <w:iCs/>
        </w:rPr>
        <w:t>poligenistas</w:t>
      </w:r>
      <w:proofErr w:type="spellEnd"/>
      <w:r w:rsidRPr="00845677">
        <w:rPr>
          <w:rFonts w:cs="Arial"/>
          <w:iCs/>
        </w:rPr>
        <w:t>. Nina Rodrigues era singular por sua visão pessimista</w:t>
      </w:r>
      <w:r>
        <w:rPr>
          <w:rFonts w:cs="Arial"/>
          <w:iCs/>
        </w:rPr>
        <w:t xml:space="preserve"> </w:t>
      </w:r>
      <w:r w:rsidRPr="00845677">
        <w:rPr>
          <w:rFonts w:cs="Arial"/>
          <w:iCs/>
        </w:rPr>
        <w:t>sobre a miscigenação, advogou que “toda mistura de espéc</w:t>
      </w:r>
      <w:r>
        <w:rPr>
          <w:rFonts w:cs="Arial"/>
          <w:iCs/>
        </w:rPr>
        <w:t xml:space="preserve">ies era sinônimo de degeneração” </w:t>
      </w:r>
      <w:r w:rsidRPr="00845677">
        <w:rPr>
          <w:rFonts w:cs="Arial"/>
          <w:iCs/>
        </w:rPr>
        <w:t>elas evoluiriam separadamente, de acordo com a sua capacidade e essência.</w:t>
      </w:r>
      <w:r>
        <w:rPr>
          <w:rFonts w:cs="Arial"/>
          <w:iCs/>
        </w:rPr>
        <w:t xml:space="preserve"> (SCHWARCZ, 2009, p. 38)</w:t>
      </w:r>
      <w:r w:rsidRPr="00845677">
        <w:rPr>
          <w:rFonts w:cs="Arial"/>
          <w:iCs/>
        </w:rPr>
        <w:t xml:space="preserve"> Para a “cultura historiográfica” do período, o Negro é o Outro, no qual as suas concepções seriam impostas. Esse processo de conversão é disciplinado, é ensinado, tem suas próprias sociedades, periódicos, tradições, retórica, tudo conectado e suprido pelas normas políticas e culturais prevalecentes nos </w:t>
      </w:r>
      <w:r w:rsidRPr="00845677">
        <w:rPr>
          <w:rFonts w:cs="Arial"/>
          <w:i/>
          <w:iCs/>
        </w:rPr>
        <w:t>lugares</w:t>
      </w:r>
      <w:r w:rsidRPr="00845677">
        <w:rPr>
          <w:rFonts w:cs="Arial"/>
          <w:iCs/>
        </w:rPr>
        <w:t xml:space="preserve"> de produção. </w:t>
      </w:r>
    </w:p>
    <w:p w:rsidR="00786713" w:rsidRDefault="00786713" w:rsidP="00786713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 xml:space="preserve">A produção sobre Palmares estava submetida a uma determinada “cultura historiográfica”.  É preciso compreender que há uma maneira de fazer textos históricos que predominam em certos períodos e certas sociedades, </w:t>
      </w:r>
      <w:r>
        <w:rPr>
          <w:rFonts w:cs="Arial"/>
          <w:iCs/>
        </w:rPr>
        <w:t>p</w:t>
      </w:r>
      <w:r w:rsidRPr="00845677">
        <w:rPr>
          <w:rFonts w:cs="Arial"/>
          <w:iCs/>
        </w:rPr>
        <w:t xml:space="preserve">ara compreender a operação historiográfica, é necessário </w:t>
      </w:r>
      <w:r>
        <w:rPr>
          <w:rFonts w:cs="Arial"/>
          <w:iCs/>
        </w:rPr>
        <w:t>pensar a</w:t>
      </w:r>
      <w:r w:rsidRPr="00845677">
        <w:rPr>
          <w:rFonts w:cs="Arial"/>
          <w:iCs/>
        </w:rPr>
        <w:t xml:space="preserve"> “cultura historiográfica” que é antes de tudo, um conjunto de padrões - comportamento, crenças, conhecimentos, costumes, estéticos etc. -, de tradições e valores - intelectuais, morais, espirituais, éticos – que compõem as maneiras de escrever a história por determinados grupos sociais em tempos distintos. Para isso ela é em parte fruto de um complexo de atividades, instituições e grupos sociais ligados à produção intelectual e artística. E também fruto da subjetividade dos sujeitos que escrevem a história.</w:t>
      </w:r>
      <w:r>
        <w:rPr>
          <w:rFonts w:cs="Arial"/>
          <w:iCs/>
        </w:rPr>
        <w:t xml:space="preserve"> (ALVES, 2009)</w:t>
      </w:r>
    </w:p>
    <w:p w:rsidR="00786713" w:rsidRPr="00786713" w:rsidRDefault="00786713" w:rsidP="00786713">
      <w:pPr>
        <w:pStyle w:val="PargrafodaLista"/>
        <w:numPr>
          <w:ilvl w:val="0"/>
          <w:numId w:val="1"/>
        </w:numPr>
        <w:rPr>
          <w:rFonts w:cs="Arial"/>
          <w:iCs/>
        </w:rPr>
      </w:pPr>
      <w:r w:rsidRPr="00786713">
        <w:rPr>
          <w:rFonts w:cs="Arial"/>
          <w:b/>
          <w:iCs/>
        </w:rPr>
        <w:t>Palmares, ou: o desvio da ordem social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O médico escreveu apenas dois textos sobre o Quilombo de Palmares, </w:t>
      </w:r>
      <w:r w:rsidRPr="00A403FA">
        <w:rPr>
          <w:rFonts w:cs="Arial"/>
        </w:rPr>
        <w:t xml:space="preserve">“A </w:t>
      </w:r>
      <w:proofErr w:type="spellStart"/>
      <w:r w:rsidRPr="00A403FA">
        <w:rPr>
          <w:rFonts w:cs="Arial"/>
        </w:rPr>
        <w:t>Troya</w:t>
      </w:r>
      <w:proofErr w:type="spellEnd"/>
      <w:r w:rsidRPr="00A403FA">
        <w:rPr>
          <w:rFonts w:cs="Arial"/>
        </w:rPr>
        <w:t xml:space="preserve"> Negra” </w:t>
      </w:r>
      <w:r w:rsidRPr="00845677">
        <w:rPr>
          <w:rFonts w:cs="Arial"/>
        </w:rPr>
        <w:t xml:space="preserve">de 1904 e sua releitura </w:t>
      </w:r>
      <w:r>
        <w:rPr>
          <w:rFonts w:cs="Arial"/>
        </w:rPr>
        <w:t>“</w:t>
      </w:r>
      <w:r w:rsidRPr="00A403FA">
        <w:rPr>
          <w:rFonts w:cs="Arial"/>
        </w:rPr>
        <w:t xml:space="preserve">As sublevações de negros no Brasil anteriores ao século XIX – Palmares”, </w:t>
      </w:r>
      <w:r w:rsidRPr="00845677">
        <w:rPr>
          <w:rFonts w:cs="Arial"/>
        </w:rPr>
        <w:t>que foi modificada até a sua morte em 1906</w:t>
      </w:r>
      <w:r>
        <w:rPr>
          <w:rFonts w:cs="Arial"/>
        </w:rPr>
        <w:t xml:space="preserve">, e publicada </w:t>
      </w:r>
      <w:r>
        <w:rPr>
          <w:rFonts w:cs="Arial"/>
        </w:rPr>
        <w:lastRenderedPageBreak/>
        <w:t>na obra póstuma “</w:t>
      </w:r>
      <w:r w:rsidRPr="00A403FA">
        <w:rPr>
          <w:rFonts w:cs="Arial"/>
        </w:rPr>
        <w:t>Os Africanos no Brasil</w:t>
      </w:r>
      <w:r>
        <w:rPr>
          <w:rFonts w:cs="Arial"/>
          <w:i/>
        </w:rPr>
        <w:t xml:space="preserve">” </w:t>
      </w:r>
      <w:r>
        <w:rPr>
          <w:rFonts w:cs="Arial"/>
        </w:rPr>
        <w:t>(2010) de 1933, esse livro foi organizado por Homero Pires – membro da Escola Nina Rodrigues</w:t>
      </w:r>
      <w:r w:rsidRPr="00845677">
        <w:rPr>
          <w:rFonts w:cs="Arial"/>
        </w:rPr>
        <w:t xml:space="preserve">. Ao observar a sua vasta obra, em que apenas sete textos têm caráter histórico, e dois se dedicam a Palmares, somos levados a questionar: por que Palmares é uma temática importante para Nina Rodrigues? 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>Quando escreveu esses textos</w:t>
      </w:r>
      <w:r w:rsidRPr="00845677">
        <w:rPr>
          <w:rFonts w:cs="Arial"/>
          <w:color w:val="FF0000"/>
        </w:rPr>
        <w:t>,</w:t>
      </w:r>
      <w:r w:rsidRPr="00845677">
        <w:rPr>
          <w:rFonts w:cs="Arial"/>
        </w:rPr>
        <w:t xml:space="preserve"> Nina Rodrigues já era um médico conhecido, com ampla publicação nas revistas </w:t>
      </w:r>
      <w:r>
        <w:rPr>
          <w:rFonts w:cs="Arial"/>
        </w:rPr>
        <w:t>“</w:t>
      </w:r>
      <w:r w:rsidRPr="00A403FA">
        <w:rPr>
          <w:rFonts w:cs="Arial"/>
        </w:rPr>
        <w:t>Gazeta Medica da Bahia</w:t>
      </w:r>
      <w:r>
        <w:rPr>
          <w:rFonts w:cs="Arial"/>
        </w:rPr>
        <w:t>”</w:t>
      </w:r>
      <w:r w:rsidRPr="00845677">
        <w:rPr>
          <w:rFonts w:cs="Arial"/>
        </w:rPr>
        <w:t xml:space="preserve"> - editada por membros da Faculdade de Medicina da Bahia -</w:t>
      </w:r>
      <w:r w:rsidRPr="00845677">
        <w:rPr>
          <w:rFonts w:cs="Arial"/>
          <w:i/>
        </w:rPr>
        <w:t xml:space="preserve"> </w:t>
      </w:r>
      <w:r w:rsidRPr="00845677">
        <w:rPr>
          <w:rFonts w:cs="Arial"/>
        </w:rPr>
        <w:t xml:space="preserve">e </w:t>
      </w:r>
      <w:r>
        <w:rPr>
          <w:rFonts w:cs="Arial"/>
        </w:rPr>
        <w:t>“</w:t>
      </w:r>
      <w:proofErr w:type="spellStart"/>
      <w:r w:rsidRPr="00A403FA">
        <w:rPr>
          <w:rFonts w:cs="Arial"/>
        </w:rPr>
        <w:t>Brazil</w:t>
      </w:r>
      <w:proofErr w:type="spellEnd"/>
      <w:r w:rsidRPr="00A403FA">
        <w:rPr>
          <w:rFonts w:cs="Arial"/>
        </w:rPr>
        <w:t xml:space="preserve"> Medico</w:t>
      </w:r>
      <w:r>
        <w:rPr>
          <w:rFonts w:cs="Arial"/>
        </w:rPr>
        <w:t>”</w:t>
      </w:r>
      <w:r w:rsidRPr="00845677">
        <w:rPr>
          <w:rFonts w:cs="Arial"/>
          <w:i/>
        </w:rPr>
        <w:t xml:space="preserve"> -</w:t>
      </w:r>
      <w:r w:rsidRPr="00845677">
        <w:rPr>
          <w:rFonts w:cs="Arial"/>
        </w:rPr>
        <w:t xml:space="preserve"> editada por profissionais da Faculdade de Medicina do Rio de Janeiro. No entanto, Mariza Corrêa</w:t>
      </w:r>
      <w:r>
        <w:rPr>
          <w:rFonts w:cs="Arial"/>
        </w:rPr>
        <w:t xml:space="preserve"> (2001, p. 106)</w:t>
      </w:r>
      <w:r w:rsidRPr="00845677">
        <w:rPr>
          <w:rFonts w:cs="Arial"/>
        </w:rPr>
        <w:t xml:space="preserve"> observa que não é possível reduzir os trabalhos dele sob a perspectiva da medicina, sobretudo quando ele envereda na an</w:t>
      </w:r>
      <w:r w:rsidRPr="00A403FA">
        <w:rPr>
          <w:rFonts w:cs="Arial"/>
        </w:rPr>
        <w:t>á</w:t>
      </w:r>
      <w:r w:rsidRPr="00845677">
        <w:rPr>
          <w:rFonts w:cs="Arial"/>
        </w:rPr>
        <w:t>lise dos negros e mestiços</w:t>
      </w:r>
      <w:r>
        <w:rPr>
          <w:rFonts w:cs="Arial"/>
        </w:rPr>
        <w:t xml:space="preserve">. </w:t>
      </w:r>
      <w:r w:rsidRPr="00A403FA">
        <w:rPr>
          <w:rFonts w:cs="Arial"/>
        </w:rPr>
        <w:t xml:space="preserve">Ela </w:t>
      </w:r>
      <w:r w:rsidRPr="00845677">
        <w:rPr>
          <w:rFonts w:cs="Arial"/>
        </w:rPr>
        <w:t xml:space="preserve">afirma que a obra é marcada igualmente pela criminologia, </w:t>
      </w:r>
      <w:r w:rsidRPr="00A403FA">
        <w:rPr>
          <w:rFonts w:cs="Arial"/>
        </w:rPr>
        <w:t>a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antropologia e </w:t>
      </w:r>
      <w:r w:rsidRPr="00A403FA">
        <w:rPr>
          <w:rFonts w:cs="Arial"/>
        </w:rPr>
        <w:t>a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psicologia.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>Destaca</w:t>
      </w:r>
      <w:r w:rsidRPr="00A403FA">
        <w:rPr>
          <w:rFonts w:cs="Arial"/>
        </w:rPr>
        <w:t>m</w:t>
      </w:r>
      <w:r w:rsidRPr="00845677">
        <w:rPr>
          <w:rFonts w:cs="Arial"/>
        </w:rPr>
        <w:t xml:space="preserve">-se nesses textos outros </w:t>
      </w:r>
      <w:r w:rsidRPr="00845677">
        <w:rPr>
          <w:rFonts w:cs="Arial"/>
          <w:i/>
        </w:rPr>
        <w:t>lugares de fala</w:t>
      </w:r>
      <w:r w:rsidRPr="00845677">
        <w:rPr>
          <w:rFonts w:cs="Arial"/>
        </w:rPr>
        <w:t xml:space="preserve">, </w:t>
      </w:r>
      <w:r w:rsidRPr="00A403FA">
        <w:rPr>
          <w:rFonts w:cs="Arial"/>
        </w:rPr>
        <w:t>o</w:t>
      </w:r>
      <w:r w:rsidRPr="00845677">
        <w:rPr>
          <w:rFonts w:cs="Arial"/>
        </w:rPr>
        <w:t xml:space="preserve"> Instituto Arqueológico e Geográfico Pernambucano (IAGP) e o </w:t>
      </w:r>
      <w:r>
        <w:rPr>
          <w:rFonts w:cs="Arial"/>
        </w:rPr>
        <w:t>IHGB</w:t>
      </w:r>
      <w:r w:rsidRPr="00845677">
        <w:rPr>
          <w:rFonts w:cs="Arial"/>
        </w:rPr>
        <w:t xml:space="preserve"> Nina era sócio efetivo do Instituto Geográfico e Histórico da Bahia (IGHB) e sócio correspondente de </w:t>
      </w:r>
      <w:r>
        <w:rPr>
          <w:rFonts w:cs="Arial"/>
        </w:rPr>
        <w:t>outros institutos estaduais</w:t>
      </w:r>
      <w:r w:rsidRPr="00845677">
        <w:rPr>
          <w:rFonts w:cs="Arial"/>
        </w:rPr>
        <w:t xml:space="preserve"> que auxiliavam na produção da história nacional projetada pelo IHGB. Mesmo com poucas publicações nas revistas dos institutos históricos, o perfil de seus textos voltados para elas é muito distinto dos demais textos voltados para o público médico ou criminologistas. Na tradição do IHGB </w:t>
      </w:r>
      <w:r w:rsidRPr="00A403FA">
        <w:rPr>
          <w:rFonts w:cs="Arial"/>
        </w:rPr>
        <w:t xml:space="preserve">acerca do </w:t>
      </w:r>
      <w:r w:rsidRPr="00845677">
        <w:rPr>
          <w:rFonts w:cs="Arial"/>
        </w:rPr>
        <w:t>conhecimento sobre a população negra</w:t>
      </w:r>
      <w:r>
        <w:rPr>
          <w:rFonts w:cs="Arial"/>
        </w:rPr>
        <w:t>,</w:t>
      </w:r>
      <w:r w:rsidRPr="00845677">
        <w:rPr>
          <w:rFonts w:cs="Arial"/>
        </w:rPr>
        <w:t xml:space="preserve"> vigorava uma visão evolucionista e determinista no que se refere ao potencial civilizatório da raça</w:t>
      </w:r>
      <w:r>
        <w:rPr>
          <w:rFonts w:cs="Arial"/>
        </w:rPr>
        <w:t xml:space="preserve">. </w:t>
      </w:r>
      <w:r w:rsidRPr="00FB6994">
        <w:rPr>
          <w:rFonts w:cs="Arial"/>
        </w:rPr>
        <w:t>Essa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mesma visão predomin</w:t>
      </w:r>
      <w:r>
        <w:rPr>
          <w:rFonts w:cs="Arial"/>
        </w:rPr>
        <w:t xml:space="preserve">ou no IAGP. Segundo Lilia M. </w:t>
      </w:r>
      <w:proofErr w:type="spellStart"/>
      <w:r>
        <w:rPr>
          <w:rFonts w:cs="Arial"/>
        </w:rPr>
        <w:t>Schwarcz</w:t>
      </w:r>
      <w:proofErr w:type="spellEnd"/>
      <w:r>
        <w:rPr>
          <w:rFonts w:cs="Arial"/>
        </w:rPr>
        <w:t xml:space="preserve"> (1993, p. 116),</w:t>
      </w:r>
      <w:r w:rsidRPr="00845677">
        <w:rPr>
          <w:rFonts w:cs="Arial"/>
        </w:rPr>
        <w:t xml:space="preserve"> no </w:t>
      </w:r>
      <w:r w:rsidRPr="00FB6994">
        <w:rPr>
          <w:rFonts w:cs="Arial"/>
        </w:rPr>
        <w:t>in</w:t>
      </w:r>
      <w:r>
        <w:rPr>
          <w:rFonts w:cs="Arial"/>
        </w:rPr>
        <w:t>í</w:t>
      </w:r>
      <w:r w:rsidRPr="00FB6994">
        <w:rPr>
          <w:rFonts w:cs="Arial"/>
        </w:rPr>
        <w:t>cio</w:t>
      </w:r>
      <w:r w:rsidRPr="00845677">
        <w:rPr>
          <w:rFonts w:cs="Arial"/>
        </w:rPr>
        <w:t xml:space="preserve"> do século XX</w:t>
      </w:r>
      <w:r w:rsidRPr="00845677">
        <w:rPr>
          <w:rFonts w:cs="Arial"/>
          <w:color w:val="FF0000"/>
        </w:rPr>
        <w:t>,</w:t>
      </w:r>
      <w:r w:rsidRPr="00845677">
        <w:rPr>
          <w:rFonts w:cs="Arial"/>
        </w:rPr>
        <w:t xml:space="preserve"> uma nova forma de entender a história se destaca</w:t>
      </w:r>
      <w:r>
        <w:rPr>
          <w:rFonts w:cs="Arial"/>
        </w:rPr>
        <w:t>:</w:t>
      </w:r>
      <w:r w:rsidRPr="00845677">
        <w:rPr>
          <w:rFonts w:cs="Arial"/>
        </w:rPr>
        <w:t xml:space="preserve"> “escrever a história nacional significava tomar parte de um debate sobre os problemas do momento e das incertezas do futuro, e se inteirar dos avanços científicos”, portanto predominou um discurso determinista e científico baseado nas obras de </w:t>
      </w:r>
      <w:proofErr w:type="spellStart"/>
      <w:r w:rsidRPr="00845677">
        <w:rPr>
          <w:rFonts w:cs="Arial"/>
        </w:rPr>
        <w:t>Buckle</w:t>
      </w:r>
      <w:proofErr w:type="spellEnd"/>
      <w:r w:rsidRPr="00845677">
        <w:rPr>
          <w:rFonts w:cs="Arial"/>
        </w:rPr>
        <w:t xml:space="preserve">, Darwin e Spencer.  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O IHGB, desde sua fundação em 1838, faz parte de um projeto centralizador do Estado que faz pensar a história da nação, principalmente, a partir da corte ou do Rio de </w:t>
      </w:r>
      <w:proofErr w:type="gramStart"/>
      <w:r w:rsidRPr="00845677">
        <w:rPr>
          <w:rFonts w:cs="Arial"/>
        </w:rPr>
        <w:t>Janeiro.</w:t>
      </w:r>
      <w:proofErr w:type="gramEnd"/>
      <w:r>
        <w:rPr>
          <w:rFonts w:cs="Arial"/>
        </w:rPr>
        <w:t>(GUIMARÃES, 1988, p. 5-27)</w:t>
      </w:r>
      <w:r w:rsidRPr="00845677">
        <w:rPr>
          <w:rFonts w:cs="Arial"/>
        </w:rPr>
        <w:t xml:space="preserve"> Por outro lado,</w:t>
      </w:r>
      <w:r>
        <w:rPr>
          <w:rFonts w:cs="Arial"/>
        </w:rPr>
        <w:t xml:space="preserve"> o</w:t>
      </w:r>
      <w:r w:rsidRPr="00845677">
        <w:rPr>
          <w:rFonts w:cs="Arial"/>
        </w:rPr>
        <w:t xml:space="preserve"> IAGP tem um projeto marcado pelo seu regionalismo – prestigiando o Norte em oposição ao Sul - ou por uma perspectiva local – centrada em Pernambuco</w:t>
      </w:r>
      <w:r>
        <w:rPr>
          <w:rFonts w:cs="Arial"/>
        </w:rPr>
        <w:t>. Isso</w:t>
      </w:r>
      <w:r w:rsidRPr="00FB6994">
        <w:rPr>
          <w:rFonts w:cs="Arial"/>
        </w:rPr>
        <w:t xml:space="preserve"> </w:t>
      </w:r>
      <w:r w:rsidRPr="00845677">
        <w:rPr>
          <w:rFonts w:cs="Arial"/>
        </w:rPr>
        <w:t xml:space="preserve">não significa que esse projeto descarte o do IHGB, pelo contrário dialoga com </w:t>
      </w:r>
      <w:proofErr w:type="gramStart"/>
      <w:r w:rsidRPr="00845677">
        <w:rPr>
          <w:rFonts w:cs="Arial"/>
        </w:rPr>
        <w:t>ele.</w:t>
      </w:r>
      <w:proofErr w:type="gramEnd"/>
      <w:r>
        <w:rPr>
          <w:rFonts w:cs="Arial"/>
        </w:rPr>
        <w:t>(SCHWARCZ, 1993, p.117-124)</w:t>
      </w:r>
      <w:r w:rsidRPr="00845677">
        <w:rPr>
          <w:rFonts w:cs="Arial"/>
        </w:rPr>
        <w:t xml:space="preserve"> Sobre a relação e ação de Nina Rodrigues nesses dois </w:t>
      </w:r>
      <w:r w:rsidRPr="00845677">
        <w:rPr>
          <w:rFonts w:cs="Arial"/>
          <w:i/>
        </w:rPr>
        <w:t xml:space="preserve">lugares de </w:t>
      </w:r>
      <w:r w:rsidRPr="00845677">
        <w:rPr>
          <w:rFonts w:cs="Arial"/>
          <w:i/>
        </w:rPr>
        <w:lastRenderedPageBreak/>
        <w:t>fala</w:t>
      </w:r>
      <w:r w:rsidRPr="00845677">
        <w:rPr>
          <w:rFonts w:cs="Arial"/>
        </w:rPr>
        <w:t xml:space="preserve">, é importante observar dois pontos que demonstram a importância desses na </w:t>
      </w:r>
      <w:r w:rsidRPr="00845677">
        <w:rPr>
          <w:rFonts w:cs="Arial"/>
          <w:i/>
        </w:rPr>
        <w:t>operação historiográfica</w:t>
      </w:r>
      <w:r w:rsidRPr="00845677">
        <w:rPr>
          <w:rFonts w:cs="Arial"/>
        </w:rPr>
        <w:t>, mas que também mostram a complexidade que é composição de um</w:t>
      </w:r>
      <w:r>
        <w:rPr>
          <w:rFonts w:cs="Arial"/>
        </w:rPr>
        <w:t xml:space="preserve"> </w:t>
      </w:r>
      <w:r w:rsidRPr="00845677">
        <w:rPr>
          <w:rFonts w:cs="Arial"/>
        </w:rPr>
        <w:t xml:space="preserve">autor. 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No primeiro ponto, a população negra aparece como uma preocupação dos dois institutos, principalmente no IAGP, pois esse faz parte de uma tradição de pensadores que iniciaram a refletir na década de 1870 sobre o negro na sociedade e sobre as teorias do racismo cientifico, </w:t>
      </w:r>
      <w:r w:rsidRPr="00FB6994">
        <w:rPr>
          <w:rFonts w:cs="Arial"/>
        </w:rPr>
        <w:t xml:space="preserve">sendo Silvio Romero o principal deles. </w:t>
      </w:r>
      <w:r w:rsidRPr="00845677">
        <w:rPr>
          <w:rFonts w:cs="Arial"/>
        </w:rPr>
        <w:t xml:space="preserve">Vale salientar que no livro </w:t>
      </w:r>
      <w:r>
        <w:rPr>
          <w:rFonts w:cs="Arial"/>
        </w:rPr>
        <w:t>“</w:t>
      </w:r>
      <w:r w:rsidRPr="00FB6994">
        <w:rPr>
          <w:rFonts w:cs="Arial"/>
        </w:rPr>
        <w:t>Os Africanos no Brasil</w:t>
      </w:r>
      <w:r>
        <w:rPr>
          <w:rFonts w:cs="Arial"/>
        </w:rPr>
        <w:t>”</w:t>
      </w:r>
      <w:r w:rsidRPr="00845677">
        <w:rPr>
          <w:rFonts w:cs="Arial"/>
          <w:i/>
        </w:rPr>
        <w:t>,</w:t>
      </w:r>
      <w:r w:rsidRPr="00845677">
        <w:rPr>
          <w:rFonts w:cs="Arial"/>
        </w:rPr>
        <w:t xml:space="preserve"> Nina Rodrigues utilizou como </w:t>
      </w:r>
      <w:r w:rsidRPr="00FB6994">
        <w:rPr>
          <w:rFonts w:cs="Arial"/>
        </w:rPr>
        <w:t>ep</w:t>
      </w:r>
      <w:r>
        <w:rPr>
          <w:rFonts w:cs="Arial"/>
        </w:rPr>
        <w:t>í</w:t>
      </w:r>
      <w:r w:rsidRPr="00FB6994">
        <w:rPr>
          <w:rFonts w:cs="Arial"/>
        </w:rPr>
        <w:t>grafe</w:t>
      </w:r>
      <w:r w:rsidRPr="00845677">
        <w:rPr>
          <w:rFonts w:cs="Arial"/>
        </w:rPr>
        <w:t xml:space="preserve"> um trecho da obra desse autor, no qual Romero fala da necessidade de ser feito estudos sobre os africanos e seus descendentes e sua contribuição no Brasil</w:t>
      </w:r>
      <w:r w:rsidRPr="00FB6994">
        <w:rPr>
          <w:rFonts w:cs="Arial"/>
        </w:rPr>
        <w:t xml:space="preserve">. É </w:t>
      </w:r>
      <w:r w:rsidRPr="00845677">
        <w:rPr>
          <w:rFonts w:cs="Arial"/>
        </w:rPr>
        <w:t>possível entender esse ato de Nina como uma filiação a uma tradição e também como uma maneira de afirmar-se como homem indicado para pensar o negro. Para evitar uma confusão</w:t>
      </w:r>
      <w:r w:rsidRPr="001D243A">
        <w:rPr>
          <w:rFonts w:cs="Arial"/>
        </w:rPr>
        <w:t xml:space="preserve">, </w:t>
      </w:r>
      <w:r w:rsidRPr="00845677">
        <w:rPr>
          <w:rFonts w:cs="Arial"/>
        </w:rPr>
        <w:t>é preciso dizer que Nina Rodrigues não pode ser considerado um seguidor de Silvio Romero, já que sempre procurou demonstrar que era o único capaz de fazer uma obra cient</w:t>
      </w:r>
      <w:r w:rsidRPr="00FB6994">
        <w:rPr>
          <w:rFonts w:cs="Arial"/>
        </w:rPr>
        <w:t>í</w:t>
      </w:r>
      <w:r w:rsidRPr="00845677">
        <w:rPr>
          <w:rFonts w:cs="Arial"/>
        </w:rPr>
        <w:t>fica sobre o assunto</w:t>
      </w:r>
      <w:r w:rsidRPr="001D243A">
        <w:rPr>
          <w:rFonts w:cs="Arial"/>
        </w:rPr>
        <w:t>,</w:t>
      </w:r>
      <w:r w:rsidRPr="00845677">
        <w:rPr>
          <w:rFonts w:cs="Arial"/>
        </w:rPr>
        <w:t xml:space="preserve"> destinando muitas críticas a Romero</w:t>
      </w:r>
      <w:r w:rsidRPr="001D243A">
        <w:rPr>
          <w:rFonts w:cs="Arial"/>
        </w:rPr>
        <w:t xml:space="preserve">. Viveria </w:t>
      </w:r>
      <w:r w:rsidRPr="00845677">
        <w:rPr>
          <w:rFonts w:cs="Arial"/>
        </w:rPr>
        <w:t xml:space="preserve">uma relação de amor e ódio unilateral com esse autor, pois as críticas e elogios sempre seriam de Nina </w:t>
      </w:r>
      <w:r w:rsidRPr="001D243A">
        <w:rPr>
          <w:rFonts w:cs="Arial"/>
        </w:rPr>
        <w:t xml:space="preserve">a </w:t>
      </w:r>
      <w:r w:rsidRPr="00845677">
        <w:rPr>
          <w:rFonts w:cs="Arial"/>
        </w:rPr>
        <w:t xml:space="preserve">Romero, nunca o contrário. </w:t>
      </w:r>
    </w:p>
    <w:p w:rsidR="00786713" w:rsidRDefault="00786713" w:rsidP="00AA401A">
      <w:pPr>
        <w:ind w:firstLine="1134"/>
        <w:rPr>
          <w:rFonts w:cs="Arial"/>
        </w:rPr>
      </w:pPr>
      <w:r>
        <w:rPr>
          <w:rFonts w:cs="Arial"/>
        </w:rPr>
        <w:t>O segundo ponto</w:t>
      </w:r>
      <w:r w:rsidRPr="00845677">
        <w:rPr>
          <w:rFonts w:cs="Arial"/>
        </w:rPr>
        <w:t xml:space="preserve"> destaca </w:t>
      </w:r>
      <w:r w:rsidRPr="001D243A">
        <w:rPr>
          <w:rFonts w:cs="Arial"/>
        </w:rPr>
        <w:t xml:space="preserve">a </w:t>
      </w:r>
      <w:r w:rsidRPr="00845677">
        <w:rPr>
          <w:rFonts w:cs="Arial"/>
        </w:rPr>
        <w:t xml:space="preserve">subjetividade do </w:t>
      </w:r>
      <w:r>
        <w:rPr>
          <w:rFonts w:cs="Arial"/>
        </w:rPr>
        <w:t>autor – e a complexidade do indi</w:t>
      </w:r>
      <w:r w:rsidRPr="00845677">
        <w:rPr>
          <w:rFonts w:cs="Arial"/>
        </w:rPr>
        <w:t xml:space="preserve">víduo - que possibilita dialogar e transitar em diversos lugares de produção e nem sempre se limitando a perspectiva local, mas dialogando com outras perspectivas. Um exemplo disso está no texto </w:t>
      </w:r>
      <w:r>
        <w:rPr>
          <w:rFonts w:cs="Arial"/>
        </w:rPr>
        <w:t>“</w:t>
      </w:r>
      <w:r w:rsidRPr="001D243A">
        <w:rPr>
          <w:rFonts w:cs="Arial"/>
        </w:rPr>
        <w:t xml:space="preserve">A </w:t>
      </w:r>
      <w:proofErr w:type="spellStart"/>
      <w:r w:rsidRPr="001D243A">
        <w:rPr>
          <w:rFonts w:cs="Arial"/>
        </w:rPr>
        <w:t>Troya</w:t>
      </w:r>
      <w:proofErr w:type="spellEnd"/>
      <w:r w:rsidRPr="001D243A">
        <w:rPr>
          <w:rFonts w:cs="Arial"/>
        </w:rPr>
        <w:t xml:space="preserve"> Negra</w:t>
      </w:r>
      <w:r>
        <w:rPr>
          <w:rFonts w:cs="Arial"/>
        </w:rPr>
        <w:t>”</w:t>
      </w:r>
      <w:r w:rsidRPr="00845677">
        <w:rPr>
          <w:rFonts w:cs="Arial"/>
        </w:rPr>
        <w:t xml:space="preserve"> publicado na Revista do IAGP (RIAGP), que revela a respeitabilidade já conquistada na virada do século</w:t>
      </w:r>
      <w:proofErr w:type="gramStart"/>
      <w:r w:rsidRPr="00845677">
        <w:rPr>
          <w:rFonts w:cs="Arial"/>
        </w:rPr>
        <w:t xml:space="preserve">  </w:t>
      </w:r>
      <w:proofErr w:type="gramEnd"/>
      <w:r w:rsidRPr="00845677">
        <w:rPr>
          <w:rFonts w:cs="Arial"/>
        </w:rPr>
        <w:t xml:space="preserve">por Rodrigues como </w:t>
      </w:r>
      <w:r w:rsidRPr="00845677">
        <w:rPr>
          <w:rFonts w:cs="Arial"/>
          <w:i/>
        </w:rPr>
        <w:t xml:space="preserve">homem de </w:t>
      </w:r>
      <w:proofErr w:type="spellStart"/>
      <w:r w:rsidRPr="00845677">
        <w:rPr>
          <w:rFonts w:cs="Arial"/>
          <w:i/>
        </w:rPr>
        <w:t>sciencia</w:t>
      </w:r>
      <w:proofErr w:type="spellEnd"/>
      <w:r>
        <w:rPr>
          <w:rFonts w:cs="Arial"/>
          <w:i/>
        </w:rPr>
        <w:t>.</w:t>
      </w:r>
      <w:r w:rsidRPr="001D243A">
        <w:rPr>
          <w:rFonts w:cs="Arial"/>
        </w:rPr>
        <w:t xml:space="preserve"> Em 1904 Nina Rodrigues já era conhecido nacional e internacionalmente tendo textos sobre medicina-legal, </w:t>
      </w:r>
      <w:r>
        <w:rPr>
          <w:rFonts w:cs="Arial"/>
        </w:rPr>
        <w:t>etno</w:t>
      </w:r>
      <w:r w:rsidRPr="001D243A">
        <w:rPr>
          <w:rFonts w:cs="Arial"/>
        </w:rPr>
        <w:t>logia e psicologia publicados na França e em várias revistas e jornais do Brasil, principalmente: Bahia, Rio de Janeiro, Pernambuco, Alagoas, São Paulo e Maranhão.</w:t>
      </w:r>
      <w:r w:rsidRPr="00845677">
        <w:rPr>
          <w:rFonts w:cs="Arial"/>
        </w:rPr>
        <w:t xml:space="preserve"> </w:t>
      </w:r>
    </w:p>
    <w:p w:rsidR="00786713" w:rsidRDefault="00786713" w:rsidP="00AA401A">
      <w:pPr>
        <w:ind w:firstLine="1134"/>
        <w:rPr>
          <w:rFonts w:cs="Arial"/>
        </w:rPr>
      </w:pPr>
      <w:r>
        <w:rPr>
          <w:rFonts w:cs="Arial"/>
        </w:rPr>
        <w:t>A</w:t>
      </w:r>
      <w:r w:rsidRPr="00845677">
        <w:rPr>
          <w:rFonts w:cs="Arial"/>
        </w:rPr>
        <w:t xml:space="preserve"> publicação de seu texto </w:t>
      </w:r>
      <w:r>
        <w:rPr>
          <w:rFonts w:cs="Arial"/>
        </w:rPr>
        <w:t>contrariava</w:t>
      </w:r>
      <w:r w:rsidRPr="00845677">
        <w:rPr>
          <w:rFonts w:cs="Arial"/>
        </w:rPr>
        <w:t xml:space="preserve"> as conclusões dos autores</w:t>
      </w:r>
      <w:proofErr w:type="gramStart"/>
      <w:r w:rsidRPr="00845677">
        <w:rPr>
          <w:rFonts w:cs="Arial"/>
        </w:rPr>
        <w:t xml:space="preserve">  </w:t>
      </w:r>
      <w:proofErr w:type="gramEnd"/>
      <w:r w:rsidRPr="00845677">
        <w:rPr>
          <w:rFonts w:cs="Arial"/>
        </w:rPr>
        <w:t xml:space="preserve">que tradicionalmente  publicavam na </w:t>
      </w:r>
      <w:r>
        <w:rPr>
          <w:rFonts w:cs="Arial"/>
        </w:rPr>
        <w:t>RIAGP</w:t>
      </w:r>
      <w:r w:rsidRPr="00845677">
        <w:rPr>
          <w:rFonts w:cs="Arial"/>
        </w:rPr>
        <w:t xml:space="preserve"> e eram  membros </w:t>
      </w:r>
      <w:r>
        <w:rPr>
          <w:rFonts w:cs="Arial"/>
        </w:rPr>
        <w:t>efetivos do IAGP, pois estes</w:t>
      </w:r>
      <w:r w:rsidRPr="00845677">
        <w:rPr>
          <w:rFonts w:cs="Arial"/>
        </w:rPr>
        <w:t xml:space="preserve"> defendiam uma perspectiva local da história de Palmares.</w:t>
      </w:r>
      <w:r w:rsidRPr="001D243A">
        <w:t xml:space="preserve"> </w:t>
      </w:r>
      <w:r w:rsidRPr="00845677">
        <w:rPr>
          <w:rFonts w:cs="Arial"/>
        </w:rPr>
        <w:t xml:space="preserve">Fazia parte das produções desse </w:t>
      </w:r>
      <w:r w:rsidRPr="001D243A">
        <w:rPr>
          <w:rFonts w:cs="Arial"/>
        </w:rPr>
        <w:t>ve</w:t>
      </w:r>
      <w:r>
        <w:rPr>
          <w:rFonts w:cs="Arial"/>
        </w:rPr>
        <w:t>í</w:t>
      </w:r>
      <w:r w:rsidRPr="001D243A">
        <w:rPr>
          <w:rFonts w:cs="Arial"/>
        </w:rPr>
        <w:t>culo</w:t>
      </w:r>
      <w:r w:rsidRPr="00845677">
        <w:rPr>
          <w:rFonts w:cs="Arial"/>
        </w:rPr>
        <w:t xml:space="preserve"> afirmar que o “nortista” e “pernambucano” Bernardo Vieira de Mello foi o destruidor do Quilombo de Palmares</w:t>
      </w:r>
      <w:r w:rsidRPr="00600EBE">
        <w:rPr>
          <w:rFonts w:cs="Arial"/>
        </w:rPr>
        <w:t>.</w:t>
      </w:r>
      <w:r w:rsidRPr="00600EBE">
        <w:t xml:space="preserve"> </w:t>
      </w:r>
      <w:r w:rsidRPr="00600EBE">
        <w:rPr>
          <w:rFonts w:cs="Arial"/>
        </w:rPr>
        <w:t>Andressa Reis</w:t>
      </w:r>
      <w:r>
        <w:rPr>
          <w:rFonts w:cs="Arial"/>
        </w:rPr>
        <w:t xml:space="preserve"> (2004)</w:t>
      </w:r>
      <w:r w:rsidRPr="00600EBE">
        <w:rPr>
          <w:rFonts w:cs="Arial"/>
        </w:rPr>
        <w:t xml:space="preserve"> menciona as disputas de identidades locais que circundaram a historiografia de Palmares manifestadas nas produções das revistas do IHGB, do IAGP, do Instituto Histórico e </w:t>
      </w:r>
      <w:r w:rsidRPr="00600EBE">
        <w:rPr>
          <w:rFonts w:cs="Arial"/>
        </w:rPr>
        <w:lastRenderedPageBreak/>
        <w:t>Geográfico de São Paulo (IHGSP) e do Instituto Arqueológico e Geográfico de Alagoas (IAGA). Enquanto a produção dos institutos sediados no Rio de Janeiro e São Paulo afirmavam a importância do bandeirante paulis</w:t>
      </w:r>
      <w:r>
        <w:rPr>
          <w:rFonts w:cs="Arial"/>
        </w:rPr>
        <w:t>ta Domingos Jorge Velho como destruidor</w:t>
      </w:r>
      <w:r w:rsidRPr="00600EBE">
        <w:rPr>
          <w:rFonts w:cs="Arial"/>
        </w:rPr>
        <w:t xml:space="preserve"> do Quilombo, o IAGP e o IAGA afirmavam que o verdadeiro responsável pela destruição foi Bernardo Vieira de Mello. Reis destaca também uma disputa entre o IAGP e o IAGA sobre a identidade de Bernardo Vieira de Mello, o primeiro instituto afirmava que ele era pernambucano e o segundo tratava-o como </w:t>
      </w:r>
      <w:proofErr w:type="gramStart"/>
      <w:r w:rsidRPr="00600EBE">
        <w:rPr>
          <w:rFonts w:cs="Arial"/>
        </w:rPr>
        <w:t>alagoano, evidentemente essa</w:t>
      </w:r>
      <w:proofErr w:type="gramEnd"/>
      <w:r w:rsidRPr="00600EBE">
        <w:rPr>
          <w:rFonts w:cs="Arial"/>
        </w:rPr>
        <w:t xml:space="preserve"> disputa revela a preocupação com as identidades locais que eram partes dos projetos dos institutos</w:t>
      </w:r>
      <w:r>
        <w:rPr>
          <w:rFonts w:cs="Arial"/>
        </w:rPr>
        <w:t>.</w:t>
      </w:r>
      <w:r w:rsidRPr="00845677">
        <w:rPr>
          <w:rFonts w:cs="Arial"/>
        </w:rPr>
        <w:t xml:space="preserve"> </w:t>
      </w:r>
      <w:r>
        <w:rPr>
          <w:rFonts w:cs="Arial"/>
        </w:rPr>
        <w:t xml:space="preserve">Na publicação do IAGP, </w:t>
      </w:r>
      <w:r w:rsidRPr="00845677">
        <w:rPr>
          <w:rFonts w:cs="Arial"/>
        </w:rPr>
        <w:t>Rodrigues confirma a versão do IHGB e do</w:t>
      </w:r>
      <w:r>
        <w:rPr>
          <w:rFonts w:cs="Arial"/>
        </w:rPr>
        <w:t xml:space="preserve"> IHGSP</w:t>
      </w:r>
      <w:r w:rsidRPr="00845677">
        <w:rPr>
          <w:rFonts w:cs="Arial"/>
        </w:rPr>
        <w:t xml:space="preserve"> de que o bandeirante paulista Domingos Jorge Velho foi o destruidor do Quilombo. 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Essa complexidade do sujeito/autor é agravada ao </w:t>
      </w:r>
      <w:r w:rsidRPr="0037759A">
        <w:rPr>
          <w:rFonts w:cs="Arial"/>
        </w:rPr>
        <w:t>se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observar que </w:t>
      </w:r>
      <w:r>
        <w:rPr>
          <w:rFonts w:cs="Arial"/>
        </w:rPr>
        <w:t>Rodrigues</w:t>
      </w:r>
      <w:r w:rsidRPr="00845677">
        <w:rPr>
          <w:rFonts w:cs="Arial"/>
        </w:rPr>
        <w:t xml:space="preserve"> – um autor periférico, por produzir da Bahia - também exerce influência sobre pensadores de instituições centrais, como o IHGB ou a Academia Brasileira de Letras</w:t>
      </w:r>
      <w:r>
        <w:rPr>
          <w:rFonts w:cs="Arial"/>
        </w:rPr>
        <w:t xml:space="preserve">. </w:t>
      </w:r>
      <w:r w:rsidRPr="0037759A">
        <w:rPr>
          <w:rFonts w:cs="Arial"/>
        </w:rPr>
        <w:t>Um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grande exemplo disso é a influência de sua obra</w:t>
      </w:r>
      <w:proofErr w:type="gramStart"/>
      <w:r w:rsidRPr="00845677">
        <w:rPr>
          <w:rFonts w:cs="Arial"/>
        </w:rPr>
        <w:t xml:space="preserve">  </w:t>
      </w:r>
      <w:proofErr w:type="gramEnd"/>
      <w:r w:rsidRPr="00845677">
        <w:rPr>
          <w:rFonts w:cs="Arial"/>
        </w:rPr>
        <w:t>sobre Euclides da Cunha</w:t>
      </w:r>
      <w:r>
        <w:rPr>
          <w:rFonts w:cs="Arial"/>
        </w:rPr>
        <w:t xml:space="preserve">. </w:t>
      </w:r>
      <w:r w:rsidRPr="0037759A">
        <w:rPr>
          <w:rFonts w:cs="Arial"/>
        </w:rPr>
        <w:t>É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notório também da importância da sua produção sobre o Quilombo o fato de seu texto </w:t>
      </w:r>
      <w:r>
        <w:rPr>
          <w:rFonts w:cs="Arial"/>
        </w:rPr>
        <w:t>“</w:t>
      </w:r>
      <w:r w:rsidRPr="0037759A">
        <w:rPr>
          <w:rFonts w:cs="Arial"/>
        </w:rPr>
        <w:t xml:space="preserve">A </w:t>
      </w:r>
      <w:proofErr w:type="spellStart"/>
      <w:r w:rsidRPr="0037759A">
        <w:rPr>
          <w:rFonts w:cs="Arial"/>
        </w:rPr>
        <w:t>Troya</w:t>
      </w:r>
      <w:proofErr w:type="spellEnd"/>
      <w:r w:rsidRPr="0037759A">
        <w:rPr>
          <w:rFonts w:cs="Arial"/>
        </w:rPr>
        <w:t xml:space="preserve"> Negra</w:t>
      </w:r>
      <w:r>
        <w:rPr>
          <w:rFonts w:cs="Arial"/>
        </w:rPr>
        <w:t>”</w:t>
      </w:r>
      <w:r w:rsidRPr="00845677">
        <w:rPr>
          <w:rFonts w:cs="Arial"/>
        </w:rPr>
        <w:t xml:space="preserve"> ser novamente publicado em 1912</w:t>
      </w:r>
      <w:r w:rsidRPr="0037759A">
        <w:rPr>
          <w:rFonts w:cs="Arial"/>
        </w:rPr>
        <w:t>,</w:t>
      </w:r>
      <w:r w:rsidRPr="00845677">
        <w:rPr>
          <w:rFonts w:cs="Arial"/>
        </w:rPr>
        <w:t xml:space="preserve"> desta vez na Revista do IHGB</w:t>
      </w:r>
      <w:r w:rsidRPr="0037759A">
        <w:rPr>
          <w:rFonts w:cs="Arial"/>
        </w:rPr>
        <w:t>,</w:t>
      </w:r>
      <w:r w:rsidRPr="00845677">
        <w:rPr>
          <w:rFonts w:cs="Arial"/>
        </w:rPr>
        <w:t xml:space="preserve"> que no momento estava sob a presidência de Rui Barbosa.</w:t>
      </w:r>
    </w:p>
    <w:p w:rsidR="00786713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Havia uma característica que transpassava todos os trabalhos dos </w:t>
      </w:r>
      <w:r w:rsidRPr="00845677">
        <w:rPr>
          <w:rFonts w:cs="Arial"/>
          <w:i/>
        </w:rPr>
        <w:t xml:space="preserve">homens de </w:t>
      </w:r>
      <w:proofErr w:type="spellStart"/>
      <w:r w:rsidRPr="00845677">
        <w:rPr>
          <w:rFonts w:cs="Arial"/>
          <w:i/>
        </w:rPr>
        <w:t>sciencia</w:t>
      </w:r>
      <w:proofErr w:type="spellEnd"/>
      <w:r w:rsidRPr="00845677">
        <w:rPr>
          <w:rFonts w:cs="Arial"/>
          <w:i/>
        </w:rPr>
        <w:t xml:space="preserve"> </w:t>
      </w:r>
      <w:r w:rsidRPr="00845677">
        <w:rPr>
          <w:rFonts w:cs="Arial"/>
        </w:rPr>
        <w:t xml:space="preserve">desse momento, sobretudo os integrantes dessa tradição do racismo científico ligados aos institutos: a preocupação com a manutenção da ordem social. A obra de Nina também é marcada pela tentativa da “garantia da ordem social”, sua perspectiva raciológica conduzia a explicação dos problemas físicos e sociais – epidemias, crimes, alienação, charlatanismo, fetichismo etc. - dos negros e mulatos pela </w:t>
      </w:r>
      <w:r w:rsidRPr="00845677">
        <w:rPr>
          <w:rFonts w:cs="Arial"/>
          <w:i/>
        </w:rPr>
        <w:t>degeneração</w:t>
      </w:r>
      <w:r w:rsidRPr="00845677">
        <w:rPr>
          <w:rFonts w:cs="Arial"/>
        </w:rPr>
        <w:t xml:space="preserve"> da raça, que poderia ser evitada ou pelo menos deveria ser levada em consideração pela política e pela lei. </w:t>
      </w:r>
      <w:r>
        <w:rPr>
          <w:rFonts w:cs="Arial"/>
        </w:rPr>
        <w:t>(CORRÊA, 2005-2006, p.136)</w:t>
      </w:r>
    </w:p>
    <w:p w:rsidR="00786713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 xml:space="preserve">Um exemplo da sua preocupação com a “garantia da ordem social” era o medo constante em ver acontecer no Brasil o que ocorreu no Haiti, que perpassa as suas obras e é lembrado por ele às autoridades que o leem, utilizando o exemplo dessa república como impossibilidade de organização do negro, mesmo os mais avançados, de alcançar a civilização </w:t>
      </w:r>
      <w:r w:rsidRPr="00845677">
        <w:rPr>
          <w:rFonts w:cs="Arial"/>
          <w:i/>
        </w:rPr>
        <w:t>ariana</w:t>
      </w:r>
      <w:r w:rsidRPr="00845677">
        <w:rPr>
          <w:rFonts w:cs="Arial"/>
        </w:rPr>
        <w:t xml:space="preserve"> e de se adequar totalmente a organização do branco.</w:t>
      </w:r>
      <w:r>
        <w:rPr>
          <w:rFonts w:cs="Arial"/>
        </w:rPr>
        <w:t xml:space="preserve"> (RODRIGUES, s.d., p.118,133)</w:t>
      </w:r>
      <w:r w:rsidRPr="00845677">
        <w:rPr>
          <w:rFonts w:cs="Arial"/>
        </w:rPr>
        <w:t xml:space="preserve"> </w:t>
      </w:r>
    </w:p>
    <w:p w:rsidR="00786713" w:rsidRDefault="00786713" w:rsidP="00AA401A">
      <w:pPr>
        <w:ind w:firstLine="1134"/>
        <w:rPr>
          <w:rFonts w:cs="Arial"/>
        </w:rPr>
      </w:pPr>
      <w:r>
        <w:rPr>
          <w:rFonts w:cs="Arial"/>
        </w:rPr>
        <w:t xml:space="preserve">Esse medo de um “novo Haiti” teria atravessado o período imperial, nos discursos da elite escravista em debates sobre a abolição e o tráfico de escravos, e </w:t>
      </w:r>
      <w:r>
        <w:rPr>
          <w:rFonts w:cs="Arial"/>
        </w:rPr>
        <w:lastRenderedPageBreak/>
        <w:t>atingiu o início do período republicano. Apenas a cinco anos do fim da escravidão, e</w:t>
      </w:r>
      <w:r w:rsidRPr="00FB3ED7">
        <w:rPr>
          <w:rFonts w:cs="Arial"/>
        </w:rPr>
        <w:t>m 1883</w:t>
      </w:r>
      <w:r>
        <w:rPr>
          <w:rFonts w:cs="Arial"/>
        </w:rPr>
        <w:t>,</w:t>
      </w:r>
      <w:r w:rsidRPr="00FB3ED7">
        <w:rPr>
          <w:rFonts w:cs="Arial"/>
        </w:rPr>
        <w:t xml:space="preserve"> Silvio Romero publica o texto </w:t>
      </w:r>
      <w:r>
        <w:rPr>
          <w:rFonts w:cs="Arial"/>
        </w:rPr>
        <w:t>“</w:t>
      </w:r>
      <w:r w:rsidRPr="00FB3ED7">
        <w:rPr>
          <w:rFonts w:cs="Arial"/>
        </w:rPr>
        <w:t>Joaquim Nabuco e a Emancipação dos Escravos</w:t>
      </w:r>
      <w:r>
        <w:rPr>
          <w:rFonts w:cs="Arial"/>
        </w:rPr>
        <w:t>”</w:t>
      </w:r>
      <w:r w:rsidRPr="00FB3ED7">
        <w:rPr>
          <w:rFonts w:cs="Arial"/>
        </w:rPr>
        <w:t>, nele defendia a continuidade da escravidão, pois o negro era inferior, e</w:t>
      </w:r>
      <w:proofErr w:type="gramStart"/>
      <w:r w:rsidRPr="00FB3ED7">
        <w:rPr>
          <w:rFonts w:cs="Arial"/>
        </w:rPr>
        <w:t xml:space="preserve"> portanto</w:t>
      </w:r>
      <w:proofErr w:type="gramEnd"/>
      <w:r w:rsidRPr="00FB3ED7">
        <w:rPr>
          <w:rFonts w:cs="Arial"/>
        </w:rPr>
        <w:t xml:space="preserve"> vencido na escala etnográfica. Por o negro ser incapaz, não-civilizado, sem noção de liberdade a escravidão deveria continuar até ser superada economicamente pela implantação da mão-de-obra livre do imigrante europeu. De acordo com Azevedo</w:t>
      </w:r>
      <w:r>
        <w:rPr>
          <w:rFonts w:cs="Arial"/>
        </w:rPr>
        <w:t xml:space="preserve"> (2004, p. 60)</w:t>
      </w:r>
      <w:r w:rsidRPr="00FB3ED7">
        <w:rPr>
          <w:rFonts w:cs="Arial"/>
        </w:rPr>
        <w:t xml:space="preserve"> a grande preocupação de Romero era de que “o Brasil não é, não deve ser, o Haiti”.  </w:t>
      </w:r>
    </w:p>
    <w:p w:rsidR="00786713" w:rsidRDefault="00786713" w:rsidP="00AA401A">
      <w:pPr>
        <w:ind w:firstLine="1134"/>
        <w:rPr>
          <w:rFonts w:cs="Arial"/>
        </w:rPr>
      </w:pPr>
      <w:r>
        <w:rPr>
          <w:iCs/>
        </w:rPr>
        <w:t>Como Rodrigues era contemporâneo e leitor de Romero, e foi a ele que direcionou a maior parte dos seus escritos sobre os negros, principalmente desenvolvendo críticas sobre a pouca cientificidade e as conclusões de Romero. Dificilmente ele não conheceria esse texto. Fica a dúvida se foi através de Silvio Romero que o “medo do Haiti” chegou ao médico maranhense. É também provável a influência do pai de Nina Rodrigues na origem desse medo, sendo o Coronel Francisco Solano Rodrigues senhor de engenho e proprietário de escravos.</w:t>
      </w:r>
      <w:r w:rsidR="00510588" w:rsidRPr="00510588">
        <w:rPr>
          <w:iCs/>
        </w:rPr>
        <w:t xml:space="preserve"> </w:t>
      </w:r>
      <w:r w:rsidR="00510588">
        <w:rPr>
          <w:iCs/>
        </w:rPr>
        <w:t>Contudo o nosso argumento é mais abrangente estamos mostrando que era um medo corrente nas elites brasileiras, principalmente escravistas.</w:t>
      </w:r>
    </w:p>
    <w:p w:rsidR="00786713" w:rsidRPr="008706FC" w:rsidRDefault="00786713" w:rsidP="00AA401A">
      <w:pPr>
        <w:ind w:firstLine="1134"/>
        <w:rPr>
          <w:rFonts w:cs="Arial"/>
        </w:rPr>
      </w:pPr>
      <w:r w:rsidRPr="0015468D">
        <w:rPr>
          <w:rFonts w:cs="Arial"/>
          <w:iCs/>
        </w:rPr>
        <w:t>Para alguém, como Nina Rodrigues, que partilhava das ideias das teorias do “racismo científico” e do “evolucionismo cultural”, o Brasil, a Bahia e Salvador não pareciam ter afastado totalmente o perigo de uma revolta dos negros e mestiços, que continuavam sendo a maioria pobre e não-proprietária.</w:t>
      </w:r>
      <w:r>
        <w:rPr>
          <w:rFonts w:cs="Arial"/>
          <w:iCs/>
        </w:rPr>
        <w:t xml:space="preserve"> </w:t>
      </w:r>
      <w:r w:rsidRPr="00845677">
        <w:rPr>
          <w:rFonts w:cs="Arial"/>
        </w:rPr>
        <w:t xml:space="preserve">Esse medo em perder a ordem, medo do caos no qual a origem ele entende estar no negro e mulato, possivelmente, o faz pensar o espaço de Palmares como um risco </w:t>
      </w:r>
      <w:r w:rsidRPr="0037759A">
        <w:rPr>
          <w:rFonts w:cs="Arial"/>
        </w:rPr>
        <w:t>à</w:t>
      </w:r>
      <w:r w:rsidRPr="00845677">
        <w:rPr>
          <w:rFonts w:cs="Arial"/>
        </w:rPr>
        <w:t xml:space="preserve"> civilização</w:t>
      </w:r>
      <w:r>
        <w:rPr>
          <w:rFonts w:cs="Arial"/>
        </w:rPr>
        <w:t xml:space="preserve">. Porém o risco não estava apenas no passado, era presente e poderia se repetir num futuro próximo.  </w:t>
      </w:r>
      <w:r w:rsidRPr="0037759A">
        <w:rPr>
          <w:rFonts w:cs="Arial"/>
        </w:rPr>
        <w:t>O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medo da paisagem da revolução haitiana sobrepõe a sua escrita sobre Palmares, </w:t>
      </w:r>
      <w:r w:rsidRPr="008706FC">
        <w:rPr>
          <w:rFonts w:cs="Arial"/>
        </w:rPr>
        <w:t>e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>o Quilombo é um</w:t>
      </w:r>
      <w:r>
        <w:rPr>
          <w:rFonts w:cs="Arial"/>
        </w:rPr>
        <w:t>a</w:t>
      </w:r>
      <w:r w:rsidRPr="00845677">
        <w:rPr>
          <w:rFonts w:cs="Arial"/>
        </w:rPr>
        <w:t xml:space="preserve"> </w:t>
      </w:r>
      <w:r>
        <w:rPr>
          <w:rFonts w:cs="Arial"/>
        </w:rPr>
        <w:t>“</w:t>
      </w:r>
      <w:r w:rsidRPr="008706FC">
        <w:rPr>
          <w:rFonts w:cs="Arial"/>
        </w:rPr>
        <w:t>paisagem do medo</w:t>
      </w:r>
      <w:r>
        <w:rPr>
          <w:rFonts w:cs="Arial"/>
          <w:i/>
        </w:rPr>
        <w:t>”</w:t>
      </w:r>
      <w:r w:rsidRPr="00845677">
        <w:rPr>
          <w:rFonts w:cs="Arial"/>
          <w:i/>
        </w:rPr>
        <w:t>.</w:t>
      </w:r>
      <w:r>
        <w:rPr>
          <w:rFonts w:cs="Arial"/>
        </w:rPr>
        <w:t xml:space="preserve"> (TUAN, 2005)</w:t>
      </w:r>
    </w:p>
    <w:p w:rsidR="00786713" w:rsidRPr="00AC0244" w:rsidRDefault="00786713" w:rsidP="00AA401A">
      <w:pPr>
        <w:ind w:firstLine="1134"/>
        <w:rPr>
          <w:rFonts w:cs="Arial"/>
          <w:i/>
        </w:rPr>
      </w:pPr>
      <w:r>
        <w:t>O</w:t>
      </w:r>
      <w:r w:rsidRPr="00282327">
        <w:t xml:space="preserve"> medo constante em ver acontecer no Brasil o que ocorreu no Haiti</w:t>
      </w:r>
      <w:r>
        <w:t>, era u</w:t>
      </w:r>
      <w:r w:rsidRPr="00282327">
        <w:t xml:space="preserve">m exemplo da sua preocupação com </w:t>
      </w:r>
      <w:r>
        <w:t>a “garantia da ordem social”</w:t>
      </w:r>
      <w:proofErr w:type="gramStart"/>
      <w:r>
        <w:t xml:space="preserve"> </w:t>
      </w:r>
      <w:r w:rsidRPr="00282327">
        <w:t xml:space="preserve"> </w:t>
      </w:r>
      <w:proofErr w:type="gramEnd"/>
      <w:r w:rsidRPr="00282327">
        <w:t>que perpassa as suas obras e é lembrado po</w:t>
      </w:r>
      <w:r>
        <w:t>r ele às autoridades que o leem.</w:t>
      </w:r>
      <w:r w:rsidRPr="00BF4B67">
        <w:rPr>
          <w:szCs w:val="24"/>
        </w:rPr>
        <w:t xml:space="preserve"> </w:t>
      </w:r>
      <w:r>
        <w:t>Utilizando o exemplo do Quilombo dos Palmares</w:t>
      </w:r>
      <w:r w:rsidRPr="00282327">
        <w:t xml:space="preserve"> como impossibilidade de organização do negro, mesmo os mais avançados, de alcançar a civilização </w:t>
      </w:r>
      <w:r w:rsidRPr="00282327">
        <w:rPr>
          <w:i/>
        </w:rPr>
        <w:t>ariana</w:t>
      </w:r>
      <w:r w:rsidRPr="00282327">
        <w:t xml:space="preserve"> e de se adequar totalmente a organização do branco. </w:t>
      </w:r>
      <w:r>
        <w:t xml:space="preserve">(RODRIGUES, s.d., p.118-133) </w:t>
      </w:r>
      <w:r w:rsidRPr="00282327">
        <w:t>Esse medo em perder a ordem, medo do caos no qual a origem ele e</w:t>
      </w:r>
      <w:r>
        <w:t xml:space="preserve">ntende estar no negro e mulato. </w:t>
      </w:r>
      <w:r>
        <w:rPr>
          <w:iCs/>
        </w:rPr>
        <w:t>É a partir do medo que forma uma tensão</w:t>
      </w:r>
      <w:r w:rsidRPr="009D3723">
        <w:rPr>
          <w:iCs/>
        </w:rPr>
        <w:t xml:space="preserve"> </w:t>
      </w:r>
      <w:r>
        <w:rPr>
          <w:iCs/>
        </w:rPr>
        <w:t xml:space="preserve">na elocução metafórica, unindo o Haiti com a </w:t>
      </w:r>
      <w:r>
        <w:rPr>
          <w:iCs/>
        </w:rPr>
        <w:lastRenderedPageBreak/>
        <w:t>sua história de independência e revolta negra no final do século XVIII ao Quilombo ocorrido no século XVII.</w:t>
      </w:r>
    </w:p>
    <w:p w:rsidR="00786713" w:rsidRPr="00845677" w:rsidRDefault="00786713" w:rsidP="00AA401A">
      <w:pPr>
        <w:ind w:firstLine="1134"/>
        <w:rPr>
          <w:rFonts w:cs="Arial"/>
        </w:rPr>
      </w:pPr>
      <w:r w:rsidRPr="00845677">
        <w:rPr>
          <w:rFonts w:cs="Arial"/>
        </w:rPr>
        <w:t>Palmares parece ser um problema que Nina deveria enfrentar para que sua tese fosse comprovada</w:t>
      </w:r>
      <w:r w:rsidRPr="00AC0244">
        <w:rPr>
          <w:rFonts w:cs="Arial"/>
        </w:rPr>
        <w:t xml:space="preserve">. Para </w:t>
      </w:r>
      <w:r w:rsidRPr="00845677">
        <w:rPr>
          <w:rFonts w:cs="Arial"/>
        </w:rPr>
        <w:t>explicar a impossibilidade momentânea de algumas raças negras de civilizar-se</w:t>
      </w:r>
      <w:r w:rsidRPr="00AC0244">
        <w:rPr>
          <w:rFonts w:cs="Arial"/>
        </w:rPr>
        <w:t>,</w:t>
      </w:r>
      <w:r w:rsidRPr="00845677">
        <w:rPr>
          <w:rFonts w:cs="Arial"/>
        </w:rPr>
        <w:t xml:space="preserve"> ele deveria explicar o Quilombo. Aparentemente na visão de alguns autores </w:t>
      </w:r>
      <w:r w:rsidRPr="00994A92">
        <w:rPr>
          <w:rFonts w:cs="Arial"/>
        </w:rPr>
        <w:t xml:space="preserve">estrangeiros do início do século XIX – Ferdinand Denis, Robert </w:t>
      </w:r>
      <w:proofErr w:type="spellStart"/>
      <w:r w:rsidRPr="00994A92">
        <w:rPr>
          <w:rFonts w:cs="Arial"/>
        </w:rPr>
        <w:t>Southey</w:t>
      </w:r>
      <w:proofErr w:type="spellEnd"/>
      <w:r w:rsidRPr="00994A92">
        <w:rPr>
          <w:rFonts w:cs="Arial"/>
        </w:rPr>
        <w:t xml:space="preserve"> e Thomas </w:t>
      </w:r>
      <w:proofErr w:type="spellStart"/>
      <w:r w:rsidRPr="00994A92">
        <w:rPr>
          <w:rFonts w:cs="Arial"/>
        </w:rPr>
        <w:t>Lindley</w:t>
      </w:r>
      <w:proofErr w:type="spellEnd"/>
      <w:r w:rsidRPr="00994A92">
        <w:rPr>
          <w:rFonts w:cs="Arial"/>
        </w:rPr>
        <w:t xml:space="preserve"> - teriam explicado Palmares por uma visão que caracteriza a sua luta por um sentimento liberal</w:t>
      </w:r>
      <w:r>
        <w:rPr>
          <w:rFonts w:cs="Arial"/>
        </w:rPr>
        <w:t xml:space="preserve">, versão repetida por </w:t>
      </w:r>
      <w:r w:rsidRPr="00845677">
        <w:rPr>
          <w:rFonts w:cs="Arial"/>
        </w:rPr>
        <w:t>alguns membros da sociedade</w:t>
      </w:r>
      <w:r>
        <w:rPr>
          <w:rFonts w:cs="Arial"/>
        </w:rPr>
        <w:t xml:space="preserve"> brasileira desde o ultimo quartel do XIX.</w:t>
      </w:r>
      <w:r w:rsidRPr="00AC0244">
        <w:rPr>
          <w:rFonts w:cs="Arial"/>
        </w:rPr>
        <w:t xml:space="preserve"> </w:t>
      </w:r>
      <w:r>
        <w:rPr>
          <w:rFonts w:cs="Arial"/>
        </w:rPr>
        <w:t xml:space="preserve">(REIS, 2004) Portanto </w:t>
      </w:r>
      <w:r w:rsidRPr="00845677">
        <w:rPr>
          <w:rFonts w:cs="Arial"/>
        </w:rPr>
        <w:t>o reduto negro era</w:t>
      </w:r>
      <w:r>
        <w:rPr>
          <w:rFonts w:cs="Arial"/>
        </w:rPr>
        <w:t>, para alguns,</w:t>
      </w:r>
      <w:r w:rsidRPr="00845677">
        <w:rPr>
          <w:rFonts w:cs="Arial"/>
        </w:rPr>
        <w:t xml:space="preserve"> exemplo da possibilidade de organização aos moldes dos brancos</w:t>
      </w:r>
      <w:r>
        <w:rPr>
          <w:rFonts w:cs="Arial"/>
        </w:rPr>
        <w:t xml:space="preserve">. </w:t>
      </w:r>
      <w:r w:rsidRPr="00AC0244">
        <w:rPr>
          <w:rFonts w:cs="Arial"/>
        </w:rPr>
        <w:t xml:space="preserve">Opondo-se </w:t>
      </w:r>
      <w:r w:rsidRPr="00845677">
        <w:rPr>
          <w:rFonts w:cs="Arial"/>
        </w:rPr>
        <w:t xml:space="preserve">a isso, Rodrigues afirma que “acima dessa idolatria incondicional pela liberdade que </w:t>
      </w:r>
      <w:proofErr w:type="gramStart"/>
      <w:r w:rsidRPr="00845677">
        <w:rPr>
          <w:rFonts w:cs="Arial"/>
        </w:rPr>
        <w:t>pode,</w:t>
      </w:r>
      <w:proofErr w:type="gramEnd"/>
      <w:r w:rsidRPr="00845677">
        <w:rPr>
          <w:rFonts w:cs="Arial"/>
        </w:rPr>
        <w:t xml:space="preserve"> em sua cegueira sectária, confundir coisas distintas e descobrir intuitos liberais onde houve apenas o instinto de salvação, paira o respeito pela cultura e civilização dos povos”</w:t>
      </w:r>
      <w:r>
        <w:rPr>
          <w:rFonts w:cs="Arial"/>
        </w:rPr>
        <w:t xml:space="preserve"> (RODRIGUES, 2010, p.85)</w:t>
      </w:r>
      <w:r w:rsidRPr="00845677">
        <w:rPr>
          <w:rFonts w:cs="Arial"/>
        </w:rPr>
        <w:t xml:space="preserve">. </w:t>
      </w:r>
      <w:r>
        <w:rPr>
          <w:rFonts w:cs="Arial"/>
        </w:rPr>
        <w:t>O</w:t>
      </w:r>
      <w:r w:rsidRPr="00845677">
        <w:rPr>
          <w:rFonts w:cs="Arial"/>
        </w:rPr>
        <w:t xml:space="preserve"> que </w:t>
      </w:r>
      <w:r>
        <w:rPr>
          <w:rFonts w:cs="Arial"/>
        </w:rPr>
        <w:t>foi ou viria a ser</w:t>
      </w:r>
      <w:r w:rsidRPr="00845677">
        <w:rPr>
          <w:rFonts w:cs="Arial"/>
        </w:rPr>
        <w:t xml:space="preserve"> o maior exemplo de organização do negro na América Portuguesa tornou-se um problema para Nina Rodrigues. </w:t>
      </w:r>
    </w:p>
    <w:p w:rsidR="00786713" w:rsidRPr="00F805D4" w:rsidRDefault="00786713" w:rsidP="00AA401A">
      <w:pPr>
        <w:ind w:firstLine="1134"/>
        <w:rPr>
          <w:rFonts w:cs="Arial"/>
        </w:rPr>
      </w:pPr>
      <w:r>
        <w:rPr>
          <w:rFonts w:cs="Arial"/>
        </w:rPr>
        <w:t>M</w:t>
      </w:r>
      <w:r w:rsidRPr="00845677">
        <w:rPr>
          <w:rFonts w:cs="Arial"/>
        </w:rPr>
        <w:t>esmo com o conhecimento de poucas sublevações, “de algumas se tem feito grandiosas epopeias da raça negra”, dentre elas o destaque é dado a Palmares, a maior delas.</w:t>
      </w:r>
      <w:r>
        <w:rPr>
          <w:rFonts w:cs="Arial"/>
        </w:rPr>
        <w:t xml:space="preserve"> </w:t>
      </w:r>
      <w:r w:rsidRPr="00845677">
        <w:rPr>
          <w:rFonts w:cs="Arial"/>
        </w:rPr>
        <w:t xml:space="preserve">Nina Rodrigues denominou Palmares de </w:t>
      </w:r>
      <w:proofErr w:type="spellStart"/>
      <w:r w:rsidRPr="00845677">
        <w:rPr>
          <w:rFonts w:cs="Arial"/>
          <w:i/>
        </w:rPr>
        <w:t>Troya</w:t>
      </w:r>
      <w:proofErr w:type="spellEnd"/>
      <w:r w:rsidRPr="00845677">
        <w:rPr>
          <w:rFonts w:cs="Arial"/>
          <w:i/>
        </w:rPr>
        <w:t xml:space="preserve"> Negra.</w:t>
      </w:r>
      <w:r w:rsidRPr="00845677">
        <w:rPr>
          <w:rFonts w:cs="Arial"/>
        </w:rPr>
        <w:t xml:space="preserve"> Para entender essa espacialidade</w:t>
      </w:r>
      <w:r w:rsidRPr="00845677">
        <w:rPr>
          <w:rFonts w:cs="Arial"/>
          <w:color w:val="FF0000"/>
        </w:rPr>
        <w:t>,</w:t>
      </w:r>
      <w:r w:rsidRPr="00845677">
        <w:rPr>
          <w:rFonts w:cs="Arial"/>
        </w:rPr>
        <w:t xml:space="preserve"> é preciso observar essa comparação com a cidade da Frígia que aparece na </w:t>
      </w:r>
      <w:r w:rsidRPr="00845677">
        <w:rPr>
          <w:rFonts w:cs="Arial"/>
          <w:i/>
        </w:rPr>
        <w:t>Ilíada</w:t>
      </w:r>
      <w:r w:rsidRPr="00845677">
        <w:rPr>
          <w:rFonts w:cs="Arial"/>
        </w:rPr>
        <w:t xml:space="preserve"> de Homero. Primeiramente, o próprio autor referencia a origem da comparação, “</w:t>
      </w:r>
      <w:proofErr w:type="spellStart"/>
      <w:r w:rsidRPr="00845677">
        <w:rPr>
          <w:rFonts w:cs="Arial"/>
          <w:i/>
          <w:iCs/>
        </w:rPr>
        <w:t>Troya</w:t>
      </w:r>
      <w:proofErr w:type="spellEnd"/>
      <w:r w:rsidRPr="00845677">
        <w:rPr>
          <w:rFonts w:cs="Arial"/>
          <w:i/>
          <w:iCs/>
        </w:rPr>
        <w:t xml:space="preserve"> Negra </w:t>
      </w:r>
      <w:r w:rsidRPr="00845677">
        <w:rPr>
          <w:rFonts w:cs="Arial"/>
        </w:rPr>
        <w:t xml:space="preserve">chamou Oliveira </w:t>
      </w:r>
      <w:r w:rsidRPr="00845677">
        <w:rPr>
          <w:rFonts w:cs="Arial"/>
          <w:bCs/>
        </w:rPr>
        <w:t xml:space="preserve">Martins a Palmares e uma </w:t>
      </w:r>
      <w:proofErr w:type="spellStart"/>
      <w:r w:rsidRPr="00845677">
        <w:rPr>
          <w:rFonts w:cs="Arial"/>
          <w:bCs/>
        </w:rPr>
        <w:t>Illiada</w:t>
      </w:r>
      <w:proofErr w:type="spellEnd"/>
      <w:r w:rsidRPr="00845677">
        <w:rPr>
          <w:rFonts w:cs="Arial"/>
          <w:bCs/>
        </w:rPr>
        <w:t xml:space="preserve"> a sua </w:t>
      </w:r>
      <w:r w:rsidRPr="00845677">
        <w:rPr>
          <w:rFonts w:cs="Arial"/>
        </w:rPr>
        <w:t>historia</w:t>
      </w:r>
      <w:proofErr w:type="gramStart"/>
      <w:r w:rsidRPr="00845677">
        <w:rPr>
          <w:rFonts w:cs="Arial"/>
        </w:rPr>
        <w:t>”</w:t>
      </w:r>
      <w:r>
        <w:rPr>
          <w:rFonts w:cs="Arial"/>
        </w:rPr>
        <w:t>(</w:t>
      </w:r>
      <w:proofErr w:type="gramEnd"/>
      <w:r>
        <w:rPr>
          <w:rFonts w:cs="Arial"/>
        </w:rPr>
        <w:t>RODRIGUES, 1904, p.663).</w:t>
      </w:r>
      <w:r>
        <w:rPr>
          <w:rFonts w:cs="Arial"/>
          <w:color w:val="FF0000"/>
        </w:rPr>
        <w:t xml:space="preserve"> </w:t>
      </w:r>
      <w:r w:rsidRPr="00F805D4">
        <w:rPr>
          <w:rFonts w:cs="Arial"/>
        </w:rPr>
        <w:t>O</w:t>
      </w:r>
      <w:r w:rsidRPr="00845677">
        <w:rPr>
          <w:rFonts w:cs="Arial"/>
          <w:color w:val="FF0000"/>
        </w:rPr>
        <w:t xml:space="preserve"> </w:t>
      </w:r>
      <w:r w:rsidRPr="00845677">
        <w:rPr>
          <w:rFonts w:cs="Arial"/>
        </w:rPr>
        <w:t xml:space="preserve">autor português lançou esse </w:t>
      </w:r>
      <w:r w:rsidRPr="00F805D4">
        <w:rPr>
          <w:rFonts w:cs="Arial"/>
        </w:rPr>
        <w:t>ep</w:t>
      </w:r>
      <w:r>
        <w:rPr>
          <w:rFonts w:cs="Arial"/>
        </w:rPr>
        <w:t>í</w:t>
      </w:r>
      <w:r w:rsidRPr="00F805D4">
        <w:rPr>
          <w:rFonts w:cs="Arial"/>
        </w:rPr>
        <w:t>teto</w:t>
      </w:r>
      <w:r w:rsidRPr="00845677">
        <w:rPr>
          <w:rFonts w:cs="Arial"/>
        </w:rPr>
        <w:t xml:space="preserve"> em 1876, em Lisboa, no livro </w:t>
      </w:r>
      <w:r>
        <w:rPr>
          <w:rFonts w:cs="Arial"/>
        </w:rPr>
        <w:t>“</w:t>
      </w:r>
      <w:r w:rsidRPr="00F805D4">
        <w:rPr>
          <w:rFonts w:cs="Arial"/>
          <w:iCs/>
        </w:rPr>
        <w:t>O Brasil e as colônias portuguesas</w:t>
      </w:r>
      <w:r>
        <w:rPr>
          <w:rFonts w:cs="Arial"/>
          <w:iCs/>
        </w:rPr>
        <w:t>”</w:t>
      </w:r>
      <w:r w:rsidRPr="00845677">
        <w:rPr>
          <w:rFonts w:cs="Arial"/>
          <w:i/>
          <w:iCs/>
        </w:rPr>
        <w:t>.</w:t>
      </w:r>
      <w:r w:rsidRPr="00845677">
        <w:rPr>
          <w:rFonts w:cs="Arial"/>
          <w:iCs/>
        </w:rPr>
        <w:t xml:space="preserve"> Inferimos que não é uma mera questão estética a denominação adotada por Nina </w:t>
      </w:r>
      <w:r w:rsidRPr="00F805D4">
        <w:rPr>
          <w:rFonts w:cs="Arial"/>
          <w:iCs/>
        </w:rPr>
        <w:t>Rodrigues</w:t>
      </w:r>
      <w:r>
        <w:rPr>
          <w:rFonts w:cs="Arial"/>
          <w:iCs/>
        </w:rPr>
        <w:t xml:space="preserve">. </w:t>
      </w:r>
      <w:r w:rsidRPr="00F805D4">
        <w:rPr>
          <w:rFonts w:cs="Arial"/>
          <w:iCs/>
        </w:rPr>
        <w:t>Ambos</w:t>
      </w:r>
      <w:r w:rsidRPr="00845677"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 xml:space="preserve">partiam das mesmas premissas provenientes da </w:t>
      </w:r>
      <w:proofErr w:type="spellStart"/>
      <w:r w:rsidRPr="00845677">
        <w:rPr>
          <w:rFonts w:cs="Arial"/>
          <w:iCs/>
        </w:rPr>
        <w:t>raciologia</w:t>
      </w:r>
      <w:proofErr w:type="spellEnd"/>
      <w:r w:rsidRPr="00845677">
        <w:rPr>
          <w:rFonts w:cs="Arial"/>
          <w:iCs/>
        </w:rPr>
        <w:t xml:space="preserve">, em que as raças humanas </w:t>
      </w:r>
      <w:r w:rsidRPr="00F805D4">
        <w:rPr>
          <w:rFonts w:cs="Arial"/>
          <w:iCs/>
        </w:rPr>
        <w:t>eram</w:t>
      </w:r>
      <w:r w:rsidRPr="00845677">
        <w:rPr>
          <w:rFonts w:cs="Arial"/>
          <w:iCs/>
        </w:rPr>
        <w:t xml:space="preserve"> diferentes e obedeciam a uma hierarquia biológica e civilizacional. A ideia de Oliveira Martins obedecia a um pensamento que acreditava ser positiva a instalação dos negros em quilombos no interior da América Portuguesa, pois se estes negros voltassem </w:t>
      </w:r>
      <w:proofErr w:type="gramStart"/>
      <w:r w:rsidRPr="00845677">
        <w:rPr>
          <w:rFonts w:cs="Arial"/>
          <w:iCs/>
        </w:rPr>
        <w:t>a</w:t>
      </w:r>
      <w:proofErr w:type="gramEnd"/>
      <w:r w:rsidRPr="00845677">
        <w:rPr>
          <w:rFonts w:cs="Arial"/>
          <w:iCs/>
        </w:rPr>
        <w:t xml:space="preserve"> África retornariam ao nível de barbárie inicial</w:t>
      </w:r>
      <w:r>
        <w:rPr>
          <w:rFonts w:cs="Arial"/>
          <w:iCs/>
        </w:rPr>
        <w:t>. (REIS, 2004)</w:t>
      </w:r>
      <w:r w:rsidRPr="00845677">
        <w:rPr>
          <w:rFonts w:cs="Arial"/>
          <w:iCs/>
        </w:rPr>
        <w:t xml:space="preserve"> Observe que, nesse caso, Palmares é um espaço intermediário entre o espaço totalmente civilizado dos Estados brancos e o espaço bárbaro das demais raças, assim como Tróia, que estava entre a civilização </w:t>
      </w:r>
      <w:r w:rsidRPr="00845677">
        <w:rPr>
          <w:rFonts w:cs="Arial"/>
          <w:iCs/>
        </w:rPr>
        <w:lastRenderedPageBreak/>
        <w:t>grega e a Ásia</w:t>
      </w:r>
      <w:r w:rsidRPr="000C72EB">
        <w:rPr>
          <w:rFonts w:cs="Arial"/>
          <w:iCs/>
        </w:rPr>
        <w:t xml:space="preserve">, sendo </w:t>
      </w:r>
      <w:r w:rsidRPr="00845677">
        <w:rPr>
          <w:rFonts w:cs="Arial"/>
          <w:iCs/>
        </w:rPr>
        <w:t xml:space="preserve">frequentemente pensada como bárbara pela cultura histórica do século XIX e início do XX. </w:t>
      </w:r>
    </w:p>
    <w:p w:rsidR="00786713" w:rsidRDefault="00786713" w:rsidP="00AA401A">
      <w:pPr>
        <w:ind w:firstLine="1134"/>
        <w:rPr>
          <w:rFonts w:cs="Arial"/>
          <w:sz w:val="22"/>
          <w:lang w:eastAsia="pt-BR"/>
        </w:rPr>
      </w:pPr>
      <w:r w:rsidRPr="00845677">
        <w:rPr>
          <w:rFonts w:cs="Arial"/>
          <w:iCs/>
        </w:rPr>
        <w:t xml:space="preserve">Nina Rodrigues adota essa concepção inicial sobre Palmares </w:t>
      </w:r>
      <w:r w:rsidRPr="000C72EB">
        <w:rPr>
          <w:rFonts w:cs="Arial"/>
          <w:iCs/>
        </w:rPr>
        <w:t>como</w:t>
      </w:r>
      <w:r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 xml:space="preserve">espaço intermediário, no entanto, ele a transforma em algo mais complexo, quando estabelece hierarquias raciais internas aos negros, distinguindo diversas raças dentro dessas escalas hierárquicas de evolução – </w:t>
      </w:r>
      <w:proofErr w:type="spellStart"/>
      <w:r w:rsidRPr="000C72EB">
        <w:rPr>
          <w:rFonts w:cs="Arial"/>
          <w:i/>
          <w:iCs/>
        </w:rPr>
        <w:t>chamitas</w:t>
      </w:r>
      <w:proofErr w:type="spellEnd"/>
      <w:r w:rsidRPr="00845677">
        <w:rPr>
          <w:rFonts w:cs="Arial"/>
          <w:iCs/>
        </w:rPr>
        <w:t xml:space="preserve"> africanos, negros </w:t>
      </w:r>
      <w:r w:rsidRPr="003B4D29">
        <w:rPr>
          <w:rFonts w:cs="Arial"/>
          <w:iCs/>
        </w:rPr>
        <w:t>banto</w:t>
      </w:r>
      <w:r>
        <w:rPr>
          <w:rFonts w:cs="Arial"/>
          <w:i/>
          <w:iCs/>
        </w:rPr>
        <w:t>s</w:t>
      </w:r>
      <w:r w:rsidRPr="00845677">
        <w:rPr>
          <w:rFonts w:cs="Arial"/>
          <w:iCs/>
        </w:rPr>
        <w:t>, negros suda</w:t>
      </w:r>
      <w:r>
        <w:rPr>
          <w:rFonts w:cs="Arial"/>
          <w:iCs/>
        </w:rPr>
        <w:t xml:space="preserve">neses e negros </w:t>
      </w:r>
      <w:proofErr w:type="spellStart"/>
      <w:r w:rsidRPr="000C72EB">
        <w:rPr>
          <w:rFonts w:cs="Arial"/>
          <w:i/>
          <w:iCs/>
        </w:rPr>
        <w:t>insulani</w:t>
      </w:r>
      <w:proofErr w:type="spellEnd"/>
      <w:r w:rsidRPr="00845677">
        <w:rPr>
          <w:rFonts w:cs="Arial"/>
          <w:iCs/>
        </w:rPr>
        <w:t>. Tornando ainda mais complexo, as raças subdividem-se em povos “que entre eles existem graus, há uma escala hierárquica de cultura e aperfeiçoamento” e sofrem “diante da necessidade de, ou civilizar-se de pronto, ou capitular na luta e concorrência que lhes movem os povos brancos, a incapacidade ou a morosidade de progredir, por parte dos negros, se tornam equivalentes na prática</w:t>
      </w:r>
      <w:proofErr w:type="gramStart"/>
      <w:r w:rsidRPr="00845677">
        <w:rPr>
          <w:rFonts w:cs="Arial"/>
          <w:iCs/>
        </w:rPr>
        <w:t>”.</w:t>
      </w:r>
      <w:proofErr w:type="gramEnd"/>
      <w:r>
        <w:rPr>
          <w:rFonts w:cs="Arial"/>
          <w:iCs/>
        </w:rPr>
        <w:t>(RODRIGUES, 2010, p.290)</w:t>
      </w:r>
      <w:r w:rsidRPr="00845677">
        <w:rPr>
          <w:rFonts w:cs="Arial"/>
          <w:iCs/>
        </w:rPr>
        <w:t xml:space="preserve"> Tornando assim os negros e mulatos naturalmente inferiores aos brancos, uma vez que é impossível “conceder, pois, aos negros como em geral aos povos fracos e retardatários, lazeres e delongas para uma aquisição muito lenta e remota da sua emancipação social”.</w:t>
      </w:r>
      <w:r w:rsidRPr="000C72EB">
        <w:rPr>
          <w:rFonts w:cs="Arial"/>
          <w:iCs/>
        </w:rPr>
        <w:t xml:space="preserve"> </w:t>
      </w:r>
      <w:r>
        <w:rPr>
          <w:rFonts w:cs="Arial"/>
          <w:iCs/>
        </w:rPr>
        <w:t>(RODRIGUES, 2010, p.290)</w:t>
      </w:r>
      <w:r w:rsidRPr="00845677">
        <w:rPr>
          <w:rFonts w:cs="Arial"/>
          <w:iCs/>
        </w:rPr>
        <w:t xml:space="preserve"> Mas também, entendendo</w:t>
      </w:r>
      <w:r>
        <w:rPr>
          <w:rFonts w:cs="Arial"/>
          <w:iCs/>
        </w:rPr>
        <w:t>-os</w:t>
      </w:r>
      <w:r w:rsidRPr="00845677">
        <w:rPr>
          <w:rFonts w:cs="Arial"/>
          <w:iCs/>
        </w:rPr>
        <w:t xml:space="preserve"> como i</w:t>
      </w:r>
      <w:r>
        <w:rPr>
          <w:rFonts w:cs="Arial"/>
          <w:iCs/>
        </w:rPr>
        <w:t>nferiores e superiores entre si:</w:t>
      </w:r>
      <w:r>
        <w:rPr>
          <w:rFonts w:cs="Arial"/>
          <w:sz w:val="22"/>
          <w:lang w:eastAsia="pt-BR"/>
        </w:rPr>
        <w:t xml:space="preserve"> </w:t>
      </w:r>
    </w:p>
    <w:p w:rsidR="00786713" w:rsidRPr="000C72EB" w:rsidRDefault="00786713" w:rsidP="00510588">
      <w:pPr>
        <w:spacing w:before="100" w:beforeAutospacing="1" w:after="100" w:afterAutospacing="1" w:line="240" w:lineRule="auto"/>
        <w:ind w:left="2268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(...) </w:t>
      </w:r>
      <w:r w:rsidRPr="000C72EB">
        <w:rPr>
          <w:rFonts w:cs="Arial"/>
          <w:iCs/>
          <w:sz w:val="22"/>
        </w:rPr>
        <w:t>se comparam os povos Bantos aos Sudaneses, tem-se a impressão de que, através de toda a culta e sanguinária barbaria dos últimos, povos há no Sudão que atingiram a uma fase de organização, grandeza e cultura que nem foi excedida, nem talvez atingida pelos Bant</w:t>
      </w:r>
      <w:r w:rsidR="00510588">
        <w:rPr>
          <w:rFonts w:cs="Arial"/>
          <w:iCs/>
          <w:sz w:val="22"/>
        </w:rPr>
        <w:t>o</w:t>
      </w:r>
      <w:r w:rsidRPr="000C72EB">
        <w:rPr>
          <w:rFonts w:cs="Arial"/>
          <w:iCs/>
          <w:sz w:val="22"/>
        </w:rPr>
        <w:t>s. (RODRIGUES, 2010, p.297)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>
        <w:rPr>
          <w:rFonts w:cs="Arial"/>
          <w:iCs/>
        </w:rPr>
        <w:t>Na sua concepção existia</w:t>
      </w:r>
      <w:r w:rsidRPr="00845677">
        <w:rPr>
          <w:rFonts w:cs="Arial"/>
          <w:iCs/>
        </w:rPr>
        <w:t xml:space="preserve"> a raça hegemônica e superior como sua base e seu eixo, no caso brasileiro a raça branca ariana. </w:t>
      </w:r>
    </w:p>
    <w:p w:rsidR="00786713" w:rsidRPr="00786713" w:rsidRDefault="00786713" w:rsidP="00786713">
      <w:pPr>
        <w:pStyle w:val="PargrafodaLista"/>
        <w:numPr>
          <w:ilvl w:val="0"/>
          <w:numId w:val="1"/>
        </w:numPr>
        <w:rPr>
          <w:rFonts w:cs="Arial"/>
          <w:b/>
          <w:i/>
          <w:iCs/>
        </w:rPr>
      </w:pPr>
      <w:proofErr w:type="spellStart"/>
      <w:r w:rsidRPr="00786713">
        <w:rPr>
          <w:rFonts w:cs="Arial"/>
          <w:b/>
          <w:i/>
          <w:iCs/>
        </w:rPr>
        <w:t>Troya</w:t>
      </w:r>
      <w:proofErr w:type="spellEnd"/>
      <w:r w:rsidRPr="00786713">
        <w:rPr>
          <w:rFonts w:cs="Arial"/>
          <w:b/>
          <w:i/>
          <w:iCs/>
        </w:rPr>
        <w:t xml:space="preserve"> Negra</w:t>
      </w:r>
      <w:r w:rsidRPr="00786713">
        <w:rPr>
          <w:rFonts w:cs="Arial"/>
          <w:b/>
          <w:iCs/>
        </w:rPr>
        <w:t>, um Estado africano banto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 xml:space="preserve">Voltando a </w:t>
      </w:r>
      <w:proofErr w:type="spellStart"/>
      <w:r w:rsidRPr="00845677">
        <w:rPr>
          <w:rFonts w:cs="Arial"/>
          <w:i/>
          <w:iCs/>
        </w:rPr>
        <w:t>Troya</w:t>
      </w:r>
      <w:proofErr w:type="spellEnd"/>
      <w:r w:rsidRPr="00845677">
        <w:rPr>
          <w:rFonts w:cs="Arial"/>
          <w:i/>
          <w:iCs/>
        </w:rPr>
        <w:t xml:space="preserve"> Negra</w:t>
      </w:r>
      <w:r w:rsidRPr="00845677">
        <w:rPr>
          <w:rFonts w:cs="Arial"/>
          <w:iCs/>
        </w:rPr>
        <w:t xml:space="preserve"> de Nina Rodrigues, diferentemente de Oliveira Martins e dos demais autores que se </w:t>
      </w:r>
      <w:proofErr w:type="gramStart"/>
      <w:r w:rsidRPr="00845677">
        <w:rPr>
          <w:rFonts w:cs="Arial"/>
          <w:iCs/>
        </w:rPr>
        <w:t>dedicaram</w:t>
      </w:r>
      <w:proofErr w:type="gramEnd"/>
      <w:r w:rsidRPr="00845677">
        <w:rPr>
          <w:rFonts w:cs="Arial"/>
          <w:iCs/>
        </w:rPr>
        <w:t xml:space="preserve"> a compreender Palmares, ele procura na composição racial as respostas. Ocorre que, devido a complexidade de sua visão raciológica, a compreensão do Quilombo como espaço intermediário acima citado é confuso e talvez subvertido. Palmares é compreendido como um espaço da raça </w:t>
      </w:r>
      <w:r w:rsidRPr="003B4D29">
        <w:rPr>
          <w:rFonts w:cs="Arial"/>
          <w:iCs/>
        </w:rPr>
        <w:t>banto</w:t>
      </w:r>
      <w:r w:rsidRPr="00845677">
        <w:rPr>
          <w:rFonts w:cs="Arial"/>
          <w:iCs/>
        </w:rPr>
        <w:t xml:space="preserve">, não só porque ele identifica que em Pernambuco e na circunvizinhança o tráfico de escravo importou mais </w:t>
      </w:r>
      <w:proofErr w:type="gramStart"/>
      <w:r w:rsidRPr="00845677">
        <w:rPr>
          <w:rFonts w:cs="Arial"/>
          <w:iCs/>
        </w:rPr>
        <w:t xml:space="preserve">negros de origem </w:t>
      </w:r>
      <w:r w:rsidRPr="003B4D29">
        <w:rPr>
          <w:rFonts w:cs="Arial"/>
          <w:iCs/>
        </w:rPr>
        <w:t>banto</w:t>
      </w:r>
      <w:proofErr w:type="gramEnd"/>
      <w:r w:rsidRPr="00845677">
        <w:rPr>
          <w:rFonts w:cs="Arial"/>
          <w:iCs/>
        </w:rPr>
        <w:t>, mas principalmente porque ele identificou nos relatos dos viajan</w:t>
      </w:r>
      <w:r>
        <w:rPr>
          <w:rFonts w:cs="Arial"/>
          <w:iCs/>
        </w:rPr>
        <w:t>tes características culturais de</w:t>
      </w:r>
      <w:r w:rsidRPr="00845677">
        <w:rPr>
          <w:rFonts w:cs="Arial"/>
          <w:iCs/>
        </w:rPr>
        <w:t>s</w:t>
      </w:r>
      <w:r>
        <w:rPr>
          <w:rFonts w:cs="Arial"/>
          <w:iCs/>
        </w:rPr>
        <w:t>se</w:t>
      </w:r>
      <w:r w:rsidRPr="00845677">
        <w:rPr>
          <w:rFonts w:cs="Arial"/>
          <w:iCs/>
        </w:rPr>
        <w:t xml:space="preserve"> povo. Reconhecer os </w:t>
      </w:r>
      <w:r w:rsidRPr="003B4D29">
        <w:rPr>
          <w:rFonts w:cs="Arial"/>
          <w:iCs/>
        </w:rPr>
        <w:t>banto</w:t>
      </w:r>
      <w:r>
        <w:rPr>
          <w:rFonts w:cs="Arial"/>
          <w:i/>
          <w:iCs/>
        </w:rPr>
        <w:t>s</w:t>
      </w:r>
      <w:r w:rsidRPr="00845677">
        <w:rPr>
          <w:rFonts w:cs="Arial"/>
          <w:i/>
          <w:iCs/>
        </w:rPr>
        <w:t xml:space="preserve"> </w:t>
      </w:r>
      <w:r w:rsidRPr="00845677">
        <w:rPr>
          <w:rFonts w:cs="Arial"/>
          <w:iCs/>
        </w:rPr>
        <w:t xml:space="preserve">como hegemônicos não é a questão, o </w:t>
      </w:r>
      <w:r w:rsidRPr="00845677">
        <w:rPr>
          <w:rFonts w:cs="Arial"/>
          <w:iCs/>
        </w:rPr>
        <w:lastRenderedPageBreak/>
        <w:t>que se coloca como problemática para se compreender a racionalidade que ele investe na reinvenção de Palmares é perceber o qu</w:t>
      </w:r>
      <w:r w:rsidRPr="003B4D29">
        <w:rPr>
          <w:rFonts w:cs="Arial"/>
          <w:iCs/>
        </w:rPr>
        <w:t>e</w:t>
      </w:r>
      <w:r w:rsidRPr="00845677">
        <w:rPr>
          <w:rFonts w:cs="Arial"/>
          <w:iCs/>
        </w:rPr>
        <w:t xml:space="preserve"> Nina Rodrigues pensa por </w:t>
      </w:r>
      <w:r w:rsidRPr="003B4D29">
        <w:rPr>
          <w:rFonts w:cs="Arial"/>
          <w:iCs/>
        </w:rPr>
        <w:t>banto</w:t>
      </w:r>
      <w:r>
        <w:rPr>
          <w:rFonts w:cs="Arial"/>
          <w:i/>
          <w:iCs/>
        </w:rPr>
        <w:t>s</w:t>
      </w:r>
      <w:r w:rsidRPr="00845677">
        <w:rPr>
          <w:rFonts w:cs="Arial"/>
          <w:iCs/>
        </w:rPr>
        <w:t xml:space="preserve"> dentro dessa visão do racismo científico. 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>Esse grupo da África Meridional é entendido como inferior aos demais negros, caracterizados por uma “pobreza mítica”</w:t>
      </w:r>
      <w:r w:rsidRPr="00845677">
        <w:rPr>
          <w:rFonts w:cs="Arial"/>
          <w:iCs/>
          <w:color w:val="FF0000"/>
        </w:rPr>
        <w:t>,</w:t>
      </w:r>
      <w:r w:rsidRPr="00845677">
        <w:rPr>
          <w:rFonts w:cs="Arial"/>
          <w:iCs/>
        </w:rPr>
        <w:t xml:space="preserve"> que, segundo Rodrigues, está “perfeitamente reconhecida e demonstrada” e lhes possibilitou adotar uma “caricatura da religião católica dos colonos</w:t>
      </w:r>
      <w:proofErr w:type="gramStart"/>
      <w:r w:rsidRPr="00845677">
        <w:rPr>
          <w:rFonts w:cs="Arial"/>
          <w:iCs/>
        </w:rPr>
        <w:t>”.</w:t>
      </w:r>
      <w:proofErr w:type="gramEnd"/>
      <w:r>
        <w:rPr>
          <w:rFonts w:cs="Arial"/>
          <w:iCs/>
        </w:rPr>
        <w:t>(RODRIGUES, 2010, p.97,247)</w:t>
      </w:r>
      <w:r w:rsidRPr="00845677"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 xml:space="preserve">Essa interpretação é corroborada pela documentação que demonstra “a existência, em Palmares, da capela e das imagens católicas encontradas na sua capital Macacos e da igreja mencionada no </w:t>
      </w:r>
      <w:r w:rsidRPr="00845677">
        <w:rPr>
          <w:rFonts w:cs="Arial"/>
          <w:i/>
          <w:iCs/>
        </w:rPr>
        <w:t xml:space="preserve">Diário </w:t>
      </w:r>
      <w:r w:rsidRPr="00845677">
        <w:rPr>
          <w:rFonts w:cs="Arial"/>
          <w:iCs/>
        </w:rPr>
        <w:t xml:space="preserve">de </w:t>
      </w:r>
      <w:proofErr w:type="spellStart"/>
      <w:r w:rsidRPr="00845677">
        <w:rPr>
          <w:rFonts w:cs="Arial"/>
          <w:iCs/>
        </w:rPr>
        <w:t>Blaer</w:t>
      </w:r>
      <w:proofErr w:type="spellEnd"/>
      <w:r w:rsidRPr="00845677">
        <w:rPr>
          <w:rFonts w:cs="Arial"/>
          <w:iCs/>
        </w:rPr>
        <w:t xml:space="preserve"> não consente dúvida a este respeito, pois foi sempre absoluta a incompatibilidade dos cultos católico e muçulmano</w:t>
      </w:r>
      <w:r w:rsidRPr="003B4D29">
        <w:rPr>
          <w:rFonts w:cs="Arial"/>
          <w:iCs/>
        </w:rPr>
        <w:t>”.</w:t>
      </w:r>
      <w:r w:rsidRPr="008C4CB3">
        <w:rPr>
          <w:rFonts w:cs="Arial"/>
          <w:iCs/>
        </w:rPr>
        <w:t xml:space="preserve"> </w:t>
      </w:r>
      <w:r>
        <w:rPr>
          <w:rFonts w:cs="Arial"/>
          <w:iCs/>
        </w:rPr>
        <w:t>(RODRIGUES, 2010, p.96)</w:t>
      </w:r>
      <w:r w:rsidRPr="003B4D29">
        <w:rPr>
          <w:rFonts w:cs="Arial"/>
          <w:iCs/>
        </w:rPr>
        <w:t xml:space="preserve"> Aqui </w:t>
      </w:r>
      <w:r w:rsidRPr="00845677">
        <w:rPr>
          <w:rFonts w:cs="Arial"/>
          <w:iCs/>
        </w:rPr>
        <w:t>ele compreende a impossibilidade de serem sudaneses os palmarinos. Sobre os palmarinos ele afirma que eram “negros fetichistas os que ali se congregaram, ou pelo menos os que deram organização e governo a Palmares</w:t>
      </w:r>
      <w:proofErr w:type="gramStart"/>
      <w:r w:rsidRPr="00845677">
        <w:rPr>
          <w:rFonts w:cs="Arial"/>
          <w:iCs/>
        </w:rPr>
        <w:t>”</w:t>
      </w:r>
      <w:r>
        <w:rPr>
          <w:rFonts w:cs="Arial"/>
          <w:iCs/>
        </w:rPr>
        <w:t>.</w:t>
      </w:r>
      <w:proofErr w:type="gramEnd"/>
      <w:r>
        <w:rPr>
          <w:rFonts w:cs="Arial"/>
          <w:iCs/>
        </w:rPr>
        <w:t>(RODRIGUES, 2010, p.96)</w:t>
      </w:r>
      <w:r w:rsidRPr="003B4D29">
        <w:rPr>
          <w:rFonts w:cs="Arial"/>
          <w:iCs/>
        </w:rPr>
        <w:t xml:space="preserve"> </w:t>
      </w:r>
      <w:r>
        <w:rPr>
          <w:rFonts w:cs="Arial"/>
          <w:iCs/>
        </w:rPr>
        <w:t xml:space="preserve">O antropólogo </w:t>
      </w:r>
      <w:proofErr w:type="spellStart"/>
      <w:r>
        <w:rPr>
          <w:rFonts w:cs="Arial"/>
          <w:iCs/>
        </w:rPr>
        <w:t>Kabengele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Munanga</w:t>
      </w:r>
      <w:proofErr w:type="spellEnd"/>
      <w:r>
        <w:rPr>
          <w:rFonts w:cs="Arial"/>
          <w:iCs/>
        </w:rPr>
        <w:t xml:space="preserve"> (2009, p.21), reconhecido especialista em negritude e na bibliografia sobre os africanos e seus descendentes no Brasil, percebeu que </w:t>
      </w:r>
      <w:r w:rsidRPr="00845677">
        <w:rPr>
          <w:rFonts w:cs="Arial"/>
          <w:iCs/>
        </w:rPr>
        <w:t>“Nina lança a ideia da incapacidade psíquica das ditas raças inferiores para assimilar as elevadas abstrações do monoteísmo”</w:t>
      </w:r>
      <w:r>
        <w:rPr>
          <w:rFonts w:cs="Arial"/>
          <w:iCs/>
        </w:rPr>
        <w:t>. Isso significa que para Rodrigues mesmo</w:t>
      </w:r>
      <w:r w:rsidRPr="008C4CB3">
        <w:rPr>
          <w:rFonts w:cs="Arial"/>
          <w:iCs/>
        </w:rPr>
        <w:t xml:space="preserve"> </w:t>
      </w:r>
      <w:r w:rsidRPr="00845677">
        <w:rPr>
          <w:rFonts w:cs="Arial"/>
          <w:iCs/>
        </w:rPr>
        <w:t xml:space="preserve">quando ocorre uma suposta adoção do catolicismo, há </w:t>
      </w:r>
      <w:r w:rsidRPr="008C4CB3">
        <w:rPr>
          <w:rFonts w:cs="Arial"/>
          <w:iCs/>
        </w:rPr>
        <w:t>a</w:t>
      </w:r>
      <w:r w:rsidRPr="00845677"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>persistência do fetichismo africano como expressão do sentimento religioso do negro e mestiço.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>Segundo Nina Rodrigues</w:t>
      </w:r>
      <w:r>
        <w:rPr>
          <w:rFonts w:cs="Arial"/>
          <w:iCs/>
        </w:rPr>
        <w:t xml:space="preserve"> (2010, p.101)</w:t>
      </w:r>
      <w:r w:rsidRPr="00845677">
        <w:rPr>
          <w:rFonts w:cs="Arial"/>
          <w:iCs/>
        </w:rPr>
        <w:t xml:space="preserve">, a organização de Palmares era condizente com a capacidade intelectual do povo </w:t>
      </w:r>
      <w:r w:rsidRPr="003B4D29">
        <w:rPr>
          <w:rFonts w:cs="Arial"/>
          <w:iCs/>
        </w:rPr>
        <w:t>banto</w:t>
      </w:r>
      <w:r w:rsidRPr="00334F83">
        <w:rPr>
          <w:rFonts w:cs="Arial"/>
          <w:iCs/>
        </w:rPr>
        <w:t>:</w:t>
      </w:r>
      <w:r w:rsidRPr="00845677">
        <w:rPr>
          <w:rFonts w:cs="Arial"/>
          <w:iCs/>
        </w:rPr>
        <w:t xml:space="preserve"> “podemos inferir que eram as tradições da organização polí</w:t>
      </w:r>
      <w:r>
        <w:rPr>
          <w:rFonts w:cs="Arial"/>
          <w:iCs/>
        </w:rPr>
        <w:t>tica e guerreira dos povos banto</w:t>
      </w:r>
      <w:r w:rsidRPr="00845677">
        <w:rPr>
          <w:rFonts w:cs="Arial"/>
          <w:iCs/>
        </w:rPr>
        <w:t>s a que os títulos dos seus generais e chefes repetiam de modo claro em Palmares”</w:t>
      </w:r>
      <w:r>
        <w:rPr>
          <w:rFonts w:cs="Arial"/>
          <w:iCs/>
        </w:rPr>
        <w:t>. E</w:t>
      </w:r>
      <w:r w:rsidRPr="00845677">
        <w:rPr>
          <w:rFonts w:cs="Arial"/>
          <w:iCs/>
        </w:rPr>
        <w:t xml:space="preserve">ssa organização atingiu as áreas política, econômica, cultural e social. É importante percebermos que as conclusões dele sobre o fato de Palmares ser construída por </w:t>
      </w:r>
      <w:r w:rsidRPr="003B4D29">
        <w:rPr>
          <w:rFonts w:cs="Arial"/>
          <w:iCs/>
        </w:rPr>
        <w:t>banto</w:t>
      </w:r>
      <w:r>
        <w:rPr>
          <w:rFonts w:cs="Arial"/>
          <w:i/>
          <w:iCs/>
        </w:rPr>
        <w:t>s</w:t>
      </w:r>
      <w:r w:rsidRPr="00845677">
        <w:rPr>
          <w:rFonts w:cs="Arial"/>
          <w:iCs/>
        </w:rPr>
        <w:t xml:space="preserve"> baseiam-se principalmente em elementos linguísticos e na localização do Quilombo – Serra da Barriga, na capitania de Pernambuco. As conclusões sobre as organizações das comunidades africanas é fruto do d</w:t>
      </w:r>
      <w:r w:rsidRPr="00334F83">
        <w:rPr>
          <w:rFonts w:cs="Arial"/>
          <w:iCs/>
        </w:rPr>
        <w:t>iá</w:t>
      </w:r>
      <w:r w:rsidRPr="00845677">
        <w:rPr>
          <w:rFonts w:cs="Arial"/>
          <w:iCs/>
        </w:rPr>
        <w:t xml:space="preserve">logo com a obra do coronel A. B. Ellis, o que </w:t>
      </w:r>
      <w:proofErr w:type="spellStart"/>
      <w:r w:rsidRPr="00845677">
        <w:rPr>
          <w:rFonts w:cs="Arial"/>
          <w:iCs/>
        </w:rPr>
        <w:t>Munanga</w:t>
      </w:r>
      <w:proofErr w:type="spellEnd"/>
      <w:r>
        <w:rPr>
          <w:rFonts w:cs="Arial"/>
          <w:iCs/>
        </w:rPr>
        <w:t xml:space="preserve"> (2009, p.25)</w:t>
      </w:r>
      <w:r w:rsidRPr="00845677">
        <w:rPr>
          <w:rFonts w:cs="Arial"/>
          <w:iCs/>
        </w:rPr>
        <w:t xml:space="preserve"> observou como “ignorância elementar” confiar tanto num trabalho realizado por um agente colonial em situação de violência. Por </w:t>
      </w:r>
      <w:r w:rsidRPr="00334F83">
        <w:rPr>
          <w:rFonts w:cs="Arial"/>
          <w:iCs/>
        </w:rPr>
        <w:t>ú</w:t>
      </w:r>
      <w:r w:rsidRPr="00845677">
        <w:rPr>
          <w:rFonts w:cs="Arial"/>
          <w:iCs/>
        </w:rPr>
        <w:t xml:space="preserve">ltimo, para caracterizar o espaço como característico da capacidade </w:t>
      </w:r>
      <w:r w:rsidRPr="00845677">
        <w:rPr>
          <w:rFonts w:cs="Arial"/>
          <w:iCs/>
        </w:rPr>
        <w:lastRenderedPageBreak/>
        <w:t xml:space="preserve">intelectual da raça negra ou </w:t>
      </w:r>
      <w:r w:rsidRPr="003B4D29">
        <w:rPr>
          <w:rFonts w:cs="Arial"/>
          <w:iCs/>
        </w:rPr>
        <w:t>banto</w:t>
      </w:r>
      <w:r w:rsidRPr="00845677">
        <w:rPr>
          <w:rFonts w:cs="Arial"/>
          <w:iCs/>
        </w:rPr>
        <w:t xml:space="preserve">, ele notoriamente parte da teoria raciológica, da qual já falamos.   </w:t>
      </w:r>
    </w:p>
    <w:p w:rsidR="00786713" w:rsidRPr="00845677" w:rsidRDefault="00786713" w:rsidP="00AA401A">
      <w:pPr>
        <w:ind w:firstLine="1134"/>
        <w:rPr>
          <w:rFonts w:cs="Arial"/>
          <w:iCs/>
          <w:color w:val="FF0000"/>
        </w:rPr>
      </w:pPr>
      <w:r w:rsidRPr="00845677">
        <w:rPr>
          <w:rFonts w:cs="Arial"/>
          <w:iCs/>
        </w:rPr>
        <w:t>Podemos notar que ele entende Palmares como um Estado africano, pelo menos é assim que ele apresenta nas partes iniciais dos dois textos, pois como “em geral nas cidades africanas”, a organização das “cidades de Palmares deviam ser verdadeiros agrupamentos de pequenas vilas, quarteirões ou distritos, em que raças, povos ou famílias diversas, regidas por leis e costumes diferentes, muitas vezes se associam ou confederam.”</w:t>
      </w:r>
      <w:r>
        <w:rPr>
          <w:rFonts w:cs="Arial"/>
          <w:iCs/>
        </w:rPr>
        <w:t xml:space="preserve"> (RODRIGUES, 2010, p.84) Ainda na mesma página ele continua afirmando:</w:t>
      </w:r>
      <w:r w:rsidRPr="00845677">
        <w:rPr>
          <w:rFonts w:cs="Arial"/>
          <w:iCs/>
        </w:rPr>
        <w:t xml:space="preserve"> “que em liberdade os negros de Palmares se organizaram em um estado em tudo equivalente aos que atualmente se encontram por toda a África ainda inculta</w:t>
      </w:r>
      <w:r w:rsidRPr="00334F83">
        <w:rPr>
          <w:rFonts w:cs="Arial"/>
          <w:iCs/>
        </w:rPr>
        <w:t xml:space="preserve">”. No </w:t>
      </w:r>
      <w:r w:rsidRPr="00845677">
        <w:rPr>
          <w:rFonts w:cs="Arial"/>
          <w:iCs/>
        </w:rPr>
        <w:t xml:space="preserve">entendimento dele, a “tendência geral dos Negros é a se constituírem em </w:t>
      </w:r>
      <w:proofErr w:type="gramStart"/>
      <w:r w:rsidRPr="00845677">
        <w:rPr>
          <w:rFonts w:cs="Arial"/>
          <w:iCs/>
        </w:rPr>
        <w:t>pequeno grupos</w:t>
      </w:r>
      <w:proofErr w:type="gramEnd"/>
      <w:r w:rsidRPr="00845677">
        <w:rPr>
          <w:rFonts w:cs="Arial"/>
          <w:iCs/>
        </w:rPr>
        <w:t>, tribos ou estados em que uma parcela variável de autoridade e poder cabe a cada chefe ou potentado”.</w:t>
      </w:r>
      <w:r w:rsidRPr="003E3231">
        <w:rPr>
          <w:rFonts w:cs="Arial"/>
          <w:iCs/>
        </w:rPr>
        <w:t xml:space="preserve"> </w:t>
      </w:r>
      <w:r>
        <w:rPr>
          <w:rFonts w:cs="Arial"/>
          <w:iCs/>
        </w:rPr>
        <w:t xml:space="preserve">(RODRIGUES, 2010, p.84) </w:t>
      </w:r>
    </w:p>
    <w:p w:rsidR="00786713" w:rsidRPr="00845677" w:rsidRDefault="00786713" w:rsidP="00AA401A">
      <w:pPr>
        <w:ind w:firstLine="1134"/>
        <w:rPr>
          <w:rFonts w:cs="Arial"/>
          <w:iCs/>
        </w:rPr>
      </w:pPr>
      <w:r>
        <w:rPr>
          <w:rFonts w:cs="Arial"/>
          <w:iCs/>
        </w:rPr>
        <w:t>Procurando</w:t>
      </w:r>
      <w:r w:rsidRPr="00845677">
        <w:rPr>
          <w:rFonts w:cs="Arial"/>
          <w:iCs/>
        </w:rPr>
        <w:t xml:space="preserve"> afastar a “capacidade do negro” de organizar-se socialmente da disposição social da civilização bra</w:t>
      </w:r>
      <w:r>
        <w:rPr>
          <w:rFonts w:cs="Arial"/>
          <w:iCs/>
        </w:rPr>
        <w:t>nca, ele contrapõe-se as conclusões da</w:t>
      </w:r>
      <w:r w:rsidRPr="00994A92">
        <w:rPr>
          <w:rFonts w:cs="Arial"/>
        </w:rPr>
        <w:t xml:space="preserve"> obra de Rocha Pita </w:t>
      </w:r>
      <w:r>
        <w:rPr>
          <w:rFonts w:cs="Arial"/>
        </w:rPr>
        <w:t xml:space="preserve">que </w:t>
      </w:r>
      <w:r w:rsidRPr="00994A92">
        <w:rPr>
          <w:rFonts w:cs="Arial"/>
        </w:rPr>
        <w:t>foi</w:t>
      </w:r>
      <w:r>
        <w:rPr>
          <w:rFonts w:cs="Arial"/>
        </w:rPr>
        <w:t xml:space="preserve"> publicada em 1727, a ideia</w:t>
      </w:r>
      <w:r w:rsidRPr="00845677">
        <w:rPr>
          <w:rFonts w:cs="Arial"/>
          <w:iCs/>
        </w:rPr>
        <w:t xml:space="preserve"> de</w:t>
      </w:r>
      <w:r>
        <w:rPr>
          <w:rFonts w:cs="Arial"/>
          <w:iCs/>
        </w:rPr>
        <w:t xml:space="preserve"> que Palmares foi</w:t>
      </w:r>
      <w:r w:rsidRPr="00845677">
        <w:rPr>
          <w:rFonts w:cs="Arial"/>
          <w:iCs/>
        </w:rPr>
        <w:t xml:space="preserve"> uma “república rustica, mas bem ordenada a seu modo</w:t>
      </w:r>
      <w:proofErr w:type="gramStart"/>
      <w:r w:rsidRPr="00845677">
        <w:rPr>
          <w:rFonts w:cs="Arial"/>
          <w:iCs/>
        </w:rPr>
        <w:t>”</w:t>
      </w:r>
      <w:r>
        <w:rPr>
          <w:rFonts w:cs="Arial"/>
          <w:iCs/>
        </w:rPr>
        <w:t>.</w:t>
      </w:r>
      <w:proofErr w:type="gramEnd"/>
      <w:r>
        <w:rPr>
          <w:rFonts w:cs="Arial"/>
          <w:iCs/>
        </w:rPr>
        <w:t>(</w:t>
      </w:r>
      <w:r w:rsidRPr="002C03A5">
        <w:t xml:space="preserve"> </w:t>
      </w:r>
      <w:r w:rsidRPr="00BF4B67">
        <w:t>PITA</w:t>
      </w:r>
      <w:r>
        <w:t>, 1724,</w:t>
      </w:r>
      <w:r w:rsidRPr="00BF4B67">
        <w:rPr>
          <w:b/>
        </w:rPr>
        <w:t xml:space="preserve"> </w:t>
      </w:r>
      <w:r>
        <w:t>p.</w:t>
      </w:r>
      <w:r w:rsidRPr="00BF4B67">
        <w:t>474</w:t>
      </w:r>
      <w:r>
        <w:t>)</w:t>
      </w:r>
      <w:r>
        <w:rPr>
          <w:rFonts w:cs="Arial"/>
          <w:iCs/>
        </w:rPr>
        <w:t xml:space="preserve"> Afirmou</w:t>
      </w:r>
      <w:r w:rsidRPr="00845677">
        <w:rPr>
          <w:rFonts w:cs="Arial"/>
          <w:iCs/>
        </w:rPr>
        <w:t xml:space="preserve"> que o termo república só poderia descrever Palmares </w:t>
      </w:r>
      <w:r>
        <w:rPr>
          <w:rFonts w:cs="Arial"/>
          <w:iCs/>
        </w:rPr>
        <w:t>como</w:t>
      </w:r>
      <w:r w:rsidRPr="00845677">
        <w:rPr>
          <w:rFonts w:cs="Arial"/>
          <w:iCs/>
        </w:rPr>
        <w:t xml:space="preserve"> </w:t>
      </w:r>
      <w:r>
        <w:rPr>
          <w:rFonts w:cs="Arial"/>
          <w:iCs/>
        </w:rPr>
        <w:t>“acepção lata de Estado, jamais como justificação da forma de governo por el</w:t>
      </w:r>
      <w:r w:rsidRPr="00845677">
        <w:rPr>
          <w:rFonts w:cs="Arial"/>
          <w:iCs/>
        </w:rPr>
        <w:t>es adoptada”.</w:t>
      </w:r>
      <w:r>
        <w:rPr>
          <w:rFonts w:cs="Arial"/>
          <w:iCs/>
        </w:rPr>
        <w:t>(RODRIGUES, 1904, p.650)</w:t>
      </w:r>
      <w:r w:rsidRPr="00845677">
        <w:rPr>
          <w:rFonts w:cs="Arial"/>
          <w:iCs/>
        </w:rPr>
        <w:t xml:space="preserve"> Acreditamos que era inimaginável para ele naquele momento histórico conceber ao negro um nível de civilização que a tão pouco tempo o Brasil havia conquistado, assim também como era inimaginável que Pita quisesse dar um caráter de governo republicano ao Quilombo, mas possivelmente a condição de </w:t>
      </w:r>
      <w:r w:rsidRPr="00845677">
        <w:rPr>
          <w:rFonts w:cs="Arial"/>
          <w:i/>
          <w:iCs/>
        </w:rPr>
        <w:t>res publica</w:t>
      </w:r>
      <w:r w:rsidRPr="00845677">
        <w:rPr>
          <w:rFonts w:cs="Arial"/>
          <w:iCs/>
        </w:rPr>
        <w:t>. Para Nina, o correto é compreender Palmares como uma “monarquia eletiva”, pois cada vez “que aparece um chefe de maior prestígio e felicidade na guerra ou no mando, esses pequenos estados se subordinam a um governo central despótico que se pode considerar eletivo neste sentido de tocar sempre ao que dá provas de maior valor ou astúcia.</w:t>
      </w:r>
      <w:proofErr w:type="gramStart"/>
      <w:r w:rsidRPr="00845677">
        <w:rPr>
          <w:rFonts w:cs="Arial"/>
          <w:iCs/>
        </w:rPr>
        <w:t>”</w:t>
      </w:r>
      <w:r>
        <w:rPr>
          <w:rFonts w:cs="Arial"/>
          <w:iCs/>
        </w:rPr>
        <w:t>(</w:t>
      </w:r>
      <w:proofErr w:type="gramEnd"/>
      <w:r>
        <w:rPr>
          <w:rFonts w:cs="Arial"/>
          <w:iCs/>
        </w:rPr>
        <w:t>RODRIGUES, 2010, p.85)</w:t>
      </w:r>
      <w:r w:rsidRPr="00845677">
        <w:rPr>
          <w:rFonts w:cs="Arial"/>
          <w:iCs/>
        </w:rPr>
        <w:t xml:space="preserve"> Esse tipo de organização, segundo ele, já havia ocorrido na história dos povos negros. </w:t>
      </w:r>
    </w:p>
    <w:p w:rsidR="008E02B2" w:rsidRPr="00845677" w:rsidRDefault="00786713" w:rsidP="00AA401A">
      <w:pPr>
        <w:ind w:firstLine="1134"/>
        <w:rPr>
          <w:rFonts w:cs="Arial"/>
          <w:iCs/>
        </w:rPr>
      </w:pPr>
      <w:r w:rsidRPr="00845677">
        <w:rPr>
          <w:rFonts w:cs="Arial"/>
          <w:iCs/>
        </w:rPr>
        <w:t xml:space="preserve">Em seus textos expõe determinados aspectos ou indícios de uma nova cultura e uma nova organização em Palmares, que não se limitaria </w:t>
      </w:r>
      <w:r>
        <w:rPr>
          <w:rFonts w:cs="Arial"/>
          <w:iCs/>
        </w:rPr>
        <w:t>como</w:t>
      </w:r>
      <w:r w:rsidRPr="00845677">
        <w:rPr>
          <w:rFonts w:cs="Arial"/>
          <w:iCs/>
        </w:rPr>
        <w:t xml:space="preserve"> africana ou de tradição </w:t>
      </w:r>
      <w:r w:rsidRPr="00F849F9">
        <w:rPr>
          <w:rFonts w:cs="Arial"/>
          <w:iCs/>
        </w:rPr>
        <w:t>banta</w:t>
      </w:r>
      <w:r w:rsidRPr="00845677">
        <w:rPr>
          <w:rFonts w:cs="Arial"/>
          <w:i/>
          <w:iCs/>
        </w:rPr>
        <w:t xml:space="preserve"> </w:t>
      </w:r>
      <w:r w:rsidRPr="00845677">
        <w:rPr>
          <w:rFonts w:cs="Arial"/>
          <w:iCs/>
        </w:rPr>
        <w:t>e que contradiria a sua proposição, porém ele ignora esses indícios confirmando sua tese.  Ele apresenta que na “cultura e polícia</w:t>
      </w:r>
      <w:proofErr w:type="gramStart"/>
      <w:r w:rsidRPr="00845677">
        <w:rPr>
          <w:rFonts w:cs="Arial"/>
          <w:iCs/>
        </w:rPr>
        <w:t xml:space="preserve">  </w:t>
      </w:r>
      <w:proofErr w:type="gramEnd"/>
      <w:r w:rsidRPr="00845677">
        <w:rPr>
          <w:rFonts w:cs="Arial"/>
          <w:iCs/>
        </w:rPr>
        <w:t xml:space="preserve">não consta </w:t>
      </w:r>
      <w:r w:rsidRPr="00845677">
        <w:rPr>
          <w:rFonts w:cs="Arial"/>
          <w:iCs/>
        </w:rPr>
        <w:lastRenderedPageBreak/>
        <w:t xml:space="preserve">que Palmares fosse além da ordem estabelecida na direção da defesa interna e externa de onde procederam os </w:t>
      </w:r>
      <w:r w:rsidRPr="00845677">
        <w:rPr>
          <w:rFonts w:cs="Arial"/>
          <w:i/>
          <w:iCs/>
        </w:rPr>
        <w:t>Zambis</w:t>
      </w:r>
      <w:r w:rsidRPr="00845677">
        <w:rPr>
          <w:rFonts w:cs="Arial"/>
          <w:iCs/>
        </w:rPr>
        <w:t>, os seus magnatas, auxiliares, mestres de campos e juízes, seus conselhos e assembleias”</w:t>
      </w:r>
      <w:r>
        <w:rPr>
          <w:rFonts w:cs="Arial"/>
          <w:iCs/>
        </w:rPr>
        <w:t>.(RODRIGUES, 2010, p.101) U</w:t>
      </w:r>
      <w:r w:rsidRPr="00845677">
        <w:rPr>
          <w:rFonts w:cs="Arial"/>
          <w:iCs/>
        </w:rPr>
        <w:t>ma organização política no mínimo próxima da organização colonial, da qual os escravos fugidos e os homens livres tiveram contato, i</w:t>
      </w:r>
      <w:r w:rsidRPr="00F849F9">
        <w:rPr>
          <w:rFonts w:cs="Arial"/>
          <w:iCs/>
        </w:rPr>
        <w:t xml:space="preserve">ndependentemente </w:t>
      </w:r>
      <w:r w:rsidRPr="00845677">
        <w:rPr>
          <w:rFonts w:cs="Arial"/>
          <w:iCs/>
        </w:rPr>
        <w:t xml:space="preserve">de ser na África ou na América Portuguesa. Assim também, ao descrever a economia, tornou-se impossível para ele conceber Palmares sem aspectos que fugissem </w:t>
      </w:r>
      <w:r w:rsidRPr="00F849F9">
        <w:rPr>
          <w:rFonts w:cs="Arial"/>
          <w:iCs/>
        </w:rPr>
        <w:t>às</w:t>
      </w:r>
      <w:r w:rsidRPr="00845677">
        <w:rPr>
          <w:rFonts w:cs="Arial"/>
          <w:iCs/>
        </w:rPr>
        <w:t xml:space="preserve"> culturas de povos isolados da cultura colonial</w:t>
      </w:r>
      <w:r w:rsidRPr="00845677">
        <w:rPr>
          <w:rFonts w:cs="Arial"/>
          <w:iCs/>
          <w:color w:val="FF0000"/>
        </w:rPr>
        <w:t xml:space="preserve">: </w:t>
      </w:r>
      <w:r w:rsidRPr="00845677">
        <w:rPr>
          <w:rFonts w:cs="Arial"/>
          <w:iCs/>
        </w:rPr>
        <w:t>“não consta na ordem industrial tivesse passado da aplicação agrícola e comercial, estritamente necessária à manutenção do pequeno estado</w:t>
      </w:r>
      <w:proofErr w:type="gramStart"/>
      <w:r w:rsidRPr="00845677">
        <w:rPr>
          <w:rFonts w:cs="Arial"/>
          <w:iCs/>
        </w:rPr>
        <w:t>”.</w:t>
      </w:r>
      <w:proofErr w:type="gramEnd"/>
      <w:r>
        <w:rPr>
          <w:rFonts w:cs="Arial"/>
          <w:iCs/>
        </w:rPr>
        <w:t>(RODRIGUES, 2010, p.101)</w:t>
      </w:r>
      <w:r w:rsidRPr="00845677">
        <w:rPr>
          <w:rFonts w:cs="Arial"/>
          <w:iCs/>
        </w:rPr>
        <w:t xml:space="preserve"> Essa aparente contradição é submetida </w:t>
      </w:r>
      <w:r w:rsidRPr="00F849F9">
        <w:rPr>
          <w:rFonts w:cs="Arial"/>
          <w:iCs/>
        </w:rPr>
        <w:t>à</w:t>
      </w:r>
      <w:r w:rsidRPr="00845677">
        <w:rPr>
          <w:rFonts w:cs="Arial"/>
          <w:iCs/>
        </w:rPr>
        <w:t xml:space="preserve"> racionalidade </w:t>
      </w:r>
      <w:proofErr w:type="spellStart"/>
      <w:r w:rsidRPr="00845677">
        <w:rPr>
          <w:rFonts w:cs="Arial"/>
          <w:iCs/>
        </w:rPr>
        <w:t>racialista</w:t>
      </w:r>
      <w:proofErr w:type="spellEnd"/>
      <w:r w:rsidRPr="00845677">
        <w:rPr>
          <w:rStyle w:val="Refdenotadefim"/>
          <w:rFonts w:cs="Arial"/>
          <w:iCs/>
        </w:rPr>
        <w:endnoteReference w:id="2"/>
      </w:r>
      <w:r w:rsidRPr="00845677">
        <w:rPr>
          <w:rFonts w:cs="Arial"/>
          <w:iCs/>
        </w:rPr>
        <w:t xml:space="preserve"> </w:t>
      </w:r>
      <w:r w:rsidR="008E02B2" w:rsidRPr="00845677">
        <w:rPr>
          <w:rFonts w:cs="Arial"/>
          <w:iCs/>
        </w:rPr>
        <w:t>que permeia o seu trabalho e o leva a lançar mão da ideia de capacidade intelectual da raça negra e mestiça, para lidar com essa aparente contradição, como ele mesmo fala sobre essas organizações</w:t>
      </w:r>
      <w:r w:rsidR="00124BDF" w:rsidRPr="00F849F9">
        <w:rPr>
          <w:rFonts w:cs="Arial"/>
          <w:iCs/>
        </w:rPr>
        <w:t>:</w:t>
      </w:r>
      <w:r w:rsidR="008E02B2" w:rsidRPr="00845677">
        <w:rPr>
          <w:rFonts w:cs="Arial"/>
          <w:iCs/>
        </w:rPr>
        <w:t xml:space="preserve"> “tudo isto em nada excede a capacidade dos povos bantos. Antes se pode afirmar que francamente voltaram eles à barbaria africana.”</w:t>
      </w:r>
      <w:r w:rsidR="00F849F9">
        <w:rPr>
          <w:rFonts w:cs="Arial"/>
          <w:iCs/>
        </w:rPr>
        <w:t>(RODRIGUES, 2010, p.101)</w:t>
      </w:r>
    </w:p>
    <w:p w:rsidR="002A071C" w:rsidRPr="0005644E" w:rsidRDefault="008E02B2" w:rsidP="00AA401A">
      <w:pPr>
        <w:ind w:firstLine="1134"/>
        <w:rPr>
          <w:rFonts w:cs="Arial"/>
          <w:iCs/>
          <w:color w:val="FF0000"/>
        </w:rPr>
      </w:pPr>
      <w:r w:rsidRPr="00845677">
        <w:rPr>
          <w:rFonts w:cs="Arial"/>
          <w:iCs/>
        </w:rPr>
        <w:t xml:space="preserve">Ao entender o Quilombo de Palmares como um espaço </w:t>
      </w:r>
      <w:r w:rsidR="003B4D29" w:rsidRPr="003B4D29">
        <w:rPr>
          <w:rFonts w:cs="Arial"/>
          <w:iCs/>
        </w:rPr>
        <w:t>banto</w:t>
      </w:r>
      <w:r w:rsidRPr="00845677">
        <w:rPr>
          <w:rFonts w:cs="Arial"/>
          <w:iCs/>
        </w:rPr>
        <w:t xml:space="preserve">, ele também está definindo-o como um espaço inferior </w:t>
      </w:r>
      <w:r w:rsidRPr="00F849F9">
        <w:rPr>
          <w:rFonts w:cs="Arial"/>
          <w:iCs/>
        </w:rPr>
        <w:t>racialmente</w:t>
      </w:r>
      <w:r w:rsidR="00F849F9">
        <w:rPr>
          <w:rFonts w:cs="Arial"/>
          <w:iCs/>
        </w:rPr>
        <w:t xml:space="preserve">. </w:t>
      </w:r>
      <w:r w:rsidR="00124BDF" w:rsidRPr="00F849F9">
        <w:rPr>
          <w:rFonts w:cs="Arial"/>
          <w:iCs/>
        </w:rPr>
        <w:t>Essa</w:t>
      </w:r>
      <w:r w:rsidR="00124BDF" w:rsidRPr="00845677"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>inferioridade se aplica a uma hierarquia que está além da branco-superior em oposição ao negro-</w:t>
      </w:r>
      <w:r w:rsidRPr="00F849F9">
        <w:rPr>
          <w:rFonts w:cs="Arial"/>
          <w:iCs/>
        </w:rPr>
        <w:t>inferior</w:t>
      </w:r>
      <w:r w:rsidR="00F849F9">
        <w:rPr>
          <w:rFonts w:cs="Arial"/>
          <w:iCs/>
        </w:rPr>
        <w:t xml:space="preserve">. </w:t>
      </w:r>
      <w:r w:rsidR="00AF63F8" w:rsidRPr="00F849F9">
        <w:rPr>
          <w:rFonts w:cs="Arial"/>
          <w:iCs/>
        </w:rPr>
        <w:t>Ela</w:t>
      </w:r>
      <w:r w:rsidR="00AF63F8" w:rsidRPr="00845677">
        <w:rPr>
          <w:rFonts w:cs="Arial"/>
          <w:iCs/>
          <w:color w:val="FF0000"/>
        </w:rPr>
        <w:t xml:space="preserve"> </w:t>
      </w:r>
      <w:r w:rsidRPr="00845677">
        <w:rPr>
          <w:rFonts w:cs="Arial"/>
          <w:iCs/>
        </w:rPr>
        <w:t xml:space="preserve">diz respeito </w:t>
      </w:r>
      <w:proofErr w:type="gramStart"/>
      <w:r w:rsidR="0005644E">
        <w:rPr>
          <w:rFonts w:cs="Arial"/>
          <w:iCs/>
        </w:rPr>
        <w:t>a</w:t>
      </w:r>
      <w:proofErr w:type="gramEnd"/>
      <w:r w:rsidR="0005644E">
        <w:rPr>
          <w:rFonts w:cs="Arial"/>
          <w:iCs/>
        </w:rPr>
        <w:t xml:space="preserve"> existência de </w:t>
      </w:r>
      <w:r w:rsidRPr="00845677">
        <w:rPr>
          <w:rFonts w:cs="Arial"/>
          <w:iCs/>
        </w:rPr>
        <w:t>hierarquia</w:t>
      </w:r>
      <w:r w:rsidR="0005644E">
        <w:rPr>
          <w:rFonts w:cs="Arial"/>
          <w:iCs/>
        </w:rPr>
        <w:t xml:space="preserve"> raciais e evolutivas entre </w:t>
      </w:r>
      <w:r w:rsidRPr="00845677">
        <w:rPr>
          <w:rFonts w:cs="Arial"/>
          <w:iCs/>
        </w:rPr>
        <w:t xml:space="preserve">as diversas raças negras. </w:t>
      </w:r>
      <w:r w:rsidR="0005644E">
        <w:rPr>
          <w:rFonts w:cs="Arial"/>
          <w:iCs/>
        </w:rPr>
        <w:t>No pensamento de Rodrigues</w:t>
      </w:r>
      <w:r w:rsidRPr="00845677">
        <w:rPr>
          <w:rFonts w:cs="Arial"/>
          <w:iCs/>
        </w:rPr>
        <w:t xml:space="preserve"> </w:t>
      </w:r>
      <w:r w:rsidR="0005644E">
        <w:rPr>
          <w:rFonts w:cs="Arial"/>
          <w:iCs/>
        </w:rPr>
        <w:t>a</w:t>
      </w:r>
      <w:r w:rsidRPr="00845677">
        <w:rPr>
          <w:rFonts w:cs="Arial"/>
          <w:iCs/>
        </w:rPr>
        <w:t xml:space="preserve"> luta e a sublevação</w:t>
      </w:r>
      <w:r w:rsidR="0005644E">
        <w:rPr>
          <w:rFonts w:cs="Arial"/>
          <w:iCs/>
        </w:rPr>
        <w:t xml:space="preserve"> palmarina, que é antes de tudo a luta e a sublevação de um grupo banto,</w:t>
      </w:r>
      <w:r w:rsidRPr="00845677">
        <w:rPr>
          <w:rFonts w:cs="Arial"/>
          <w:iCs/>
        </w:rPr>
        <w:t xml:space="preserve"> é</w:t>
      </w:r>
      <w:r w:rsidR="0005644E">
        <w:rPr>
          <w:rFonts w:cs="Arial"/>
          <w:iCs/>
        </w:rPr>
        <w:t xml:space="preserve"> </w:t>
      </w:r>
      <w:r w:rsidRPr="00845677">
        <w:rPr>
          <w:rFonts w:cs="Arial"/>
          <w:iCs/>
        </w:rPr>
        <w:t xml:space="preserve">resultado da inadequação dessas raças ao espaço da civilização branca ocidental. </w:t>
      </w:r>
    </w:p>
    <w:p w:rsidR="008E02B2" w:rsidRPr="00786713" w:rsidRDefault="008E02B2" w:rsidP="00786713">
      <w:pPr>
        <w:pStyle w:val="PargrafodaLista"/>
        <w:numPr>
          <w:ilvl w:val="0"/>
          <w:numId w:val="1"/>
        </w:numPr>
        <w:rPr>
          <w:rFonts w:cs="Arial"/>
          <w:b/>
          <w:iCs/>
        </w:rPr>
      </w:pPr>
      <w:r w:rsidRPr="00786713">
        <w:rPr>
          <w:rFonts w:cs="Arial"/>
          <w:b/>
          <w:iCs/>
        </w:rPr>
        <w:t>Considerações finais</w:t>
      </w:r>
    </w:p>
    <w:p w:rsidR="008E02B2" w:rsidRPr="00845677" w:rsidRDefault="0005644E" w:rsidP="00AA401A">
      <w:pPr>
        <w:ind w:firstLine="1134"/>
        <w:rPr>
          <w:rFonts w:cs="Arial"/>
          <w:iCs/>
        </w:rPr>
      </w:pPr>
      <w:r>
        <w:rPr>
          <w:rFonts w:cs="Arial"/>
          <w:iCs/>
        </w:rPr>
        <w:t xml:space="preserve">O Quilombo dos Palmares foi o espaço </w:t>
      </w:r>
      <w:r w:rsidRPr="00845677">
        <w:rPr>
          <w:rFonts w:cs="Arial"/>
          <w:iCs/>
        </w:rPr>
        <w:t xml:space="preserve">compreendido pelas culturas historiográficas </w:t>
      </w:r>
      <w:r w:rsidR="00AA401A">
        <w:rPr>
          <w:rFonts w:cs="Arial"/>
          <w:iCs/>
        </w:rPr>
        <w:t>das ultimas décadas</w:t>
      </w:r>
      <w:r w:rsidRPr="00845677">
        <w:rPr>
          <w:rFonts w:cs="Arial"/>
          <w:iCs/>
        </w:rPr>
        <w:t xml:space="preserve"> como </w:t>
      </w:r>
      <w:r>
        <w:rPr>
          <w:rFonts w:cs="Arial"/>
          <w:iCs/>
        </w:rPr>
        <w:t>parte da cultura nacional</w:t>
      </w:r>
      <w:r w:rsidRPr="00845677">
        <w:rPr>
          <w:rFonts w:cs="Arial"/>
          <w:iCs/>
        </w:rPr>
        <w:t xml:space="preserve">. </w:t>
      </w:r>
      <w:r w:rsidR="00AA401A">
        <w:rPr>
          <w:rFonts w:cs="Arial"/>
          <w:iCs/>
        </w:rPr>
        <w:t xml:space="preserve">Porém, aproximadamente um século antes, quando </w:t>
      </w:r>
      <w:r>
        <w:rPr>
          <w:rFonts w:cs="Arial"/>
          <w:iCs/>
        </w:rPr>
        <w:t>Rodrigues</w:t>
      </w:r>
      <w:r w:rsidR="008E02B2" w:rsidRPr="00845677">
        <w:rPr>
          <w:rFonts w:cs="Arial"/>
          <w:iCs/>
        </w:rPr>
        <w:t xml:space="preserve"> se depar</w:t>
      </w:r>
      <w:r>
        <w:rPr>
          <w:rFonts w:cs="Arial"/>
          <w:iCs/>
        </w:rPr>
        <w:t>ou</w:t>
      </w:r>
      <w:r w:rsidR="008E02B2" w:rsidRPr="00845677">
        <w:rPr>
          <w:rFonts w:cs="Arial"/>
          <w:iCs/>
        </w:rPr>
        <w:t xml:space="preserve"> com os relatos da organização de Palmares,</w:t>
      </w:r>
      <w:r w:rsidRPr="0005644E">
        <w:rPr>
          <w:rFonts w:cs="Arial"/>
          <w:iCs/>
        </w:rPr>
        <w:t xml:space="preserve"> </w:t>
      </w:r>
      <w:r w:rsidRPr="00845677">
        <w:rPr>
          <w:rFonts w:cs="Arial"/>
          <w:iCs/>
        </w:rPr>
        <w:t>percebe</w:t>
      </w:r>
      <w:r>
        <w:rPr>
          <w:rFonts w:cs="Arial"/>
          <w:iCs/>
        </w:rPr>
        <w:t>u</w:t>
      </w:r>
      <w:r w:rsidR="00AA401A">
        <w:rPr>
          <w:rFonts w:cs="Arial"/>
          <w:iCs/>
        </w:rPr>
        <w:t xml:space="preserve"> o quilo</w:t>
      </w:r>
      <w:r>
        <w:rPr>
          <w:rFonts w:cs="Arial"/>
          <w:iCs/>
        </w:rPr>
        <w:t xml:space="preserve"> como</w:t>
      </w:r>
      <w:r w:rsidRPr="00845677">
        <w:rPr>
          <w:rFonts w:cs="Arial"/>
          <w:iCs/>
        </w:rPr>
        <w:t xml:space="preserve"> um símbolo da</w:t>
      </w:r>
      <w:r>
        <w:rPr>
          <w:rFonts w:cs="Arial"/>
          <w:iCs/>
        </w:rPr>
        <w:t xml:space="preserve"> inferioridade que não se adequou</w:t>
      </w:r>
      <w:r w:rsidRPr="00845677">
        <w:rPr>
          <w:rFonts w:cs="Arial"/>
          <w:iCs/>
        </w:rPr>
        <w:t xml:space="preserve"> </w:t>
      </w:r>
      <w:r w:rsidRPr="0005644E">
        <w:rPr>
          <w:rFonts w:cs="Arial"/>
          <w:iCs/>
        </w:rPr>
        <w:t>à</w:t>
      </w:r>
      <w:r w:rsidRPr="00845677">
        <w:rPr>
          <w:rFonts w:cs="Arial"/>
          <w:iCs/>
        </w:rPr>
        <w:t xml:space="preserve"> civilização</w:t>
      </w:r>
      <w:r>
        <w:rPr>
          <w:rFonts w:cs="Arial"/>
          <w:iCs/>
        </w:rPr>
        <w:t xml:space="preserve">. </w:t>
      </w:r>
      <w:proofErr w:type="spellStart"/>
      <w:r w:rsidR="008E02B2" w:rsidRPr="00845677">
        <w:rPr>
          <w:rFonts w:cs="Arial"/>
          <w:i/>
          <w:iCs/>
        </w:rPr>
        <w:t>Troya</w:t>
      </w:r>
      <w:proofErr w:type="spellEnd"/>
      <w:r w:rsidR="008E02B2" w:rsidRPr="00845677">
        <w:rPr>
          <w:rFonts w:cs="Arial"/>
          <w:i/>
          <w:iCs/>
        </w:rPr>
        <w:t xml:space="preserve"> Negra</w:t>
      </w:r>
      <w:r w:rsidR="008E02B2" w:rsidRPr="00845677">
        <w:rPr>
          <w:rFonts w:cs="Arial"/>
          <w:iCs/>
        </w:rPr>
        <w:t xml:space="preserve"> não teria, nesse caso, o significado “positivo” que foi colocado por Oliveira Martins como um espaço intermediário entre a barbárie e a civilização</w:t>
      </w:r>
      <w:r w:rsidR="00AA401A" w:rsidRPr="00AA401A">
        <w:rPr>
          <w:rFonts w:cs="Arial"/>
          <w:iCs/>
        </w:rPr>
        <w:t xml:space="preserve">. </w:t>
      </w:r>
      <w:r w:rsidR="00AA401A">
        <w:rPr>
          <w:rFonts w:cs="Arial"/>
          <w:iCs/>
        </w:rPr>
        <w:t>O reduto dos negros foi</w:t>
      </w:r>
      <w:r w:rsidR="008E02B2" w:rsidRPr="00845677">
        <w:rPr>
          <w:rFonts w:cs="Arial"/>
          <w:iCs/>
        </w:rPr>
        <w:t xml:space="preserve"> um entrave, um inimigo do avanço civilizacional da nação brasileira. A proximidade com a história da civilização grega não traz a Palmares uma visão positiva do autor, ele nega a proximidade do Quilombo a uma herança da civilização. Exemplo disso é uma crítica negativa feita aos historiadores entusiastas de Palmares que comparam a atitude dos palmarinos </w:t>
      </w:r>
      <w:r w:rsidR="008E02B2" w:rsidRPr="00845677">
        <w:rPr>
          <w:rFonts w:cs="Arial"/>
          <w:iCs/>
        </w:rPr>
        <w:lastRenderedPageBreak/>
        <w:t>de raptar as mulheres nos engenhos e fazendas com o feito histórico do roubo das Sabinas, “para firmar, para os Negros, neste traço acidental de fortuita parecença com os dominadores do mundo antigo, novo título de admiração”.</w:t>
      </w:r>
      <w:r w:rsidR="00AA401A">
        <w:rPr>
          <w:rFonts w:cs="Arial"/>
          <w:iCs/>
        </w:rPr>
        <w:t xml:space="preserve"> (RODRIGUES, 2010, p. 82) </w:t>
      </w:r>
      <w:r w:rsidR="00AA401A">
        <w:rPr>
          <w:rFonts w:cs="Arial"/>
          <w:iCs/>
        </w:rPr>
        <w:tab/>
      </w:r>
      <w:proofErr w:type="gramStart"/>
      <w:r w:rsidR="008E02B2" w:rsidRPr="00845677">
        <w:rPr>
          <w:rFonts w:cs="Arial"/>
          <w:iCs/>
        </w:rPr>
        <w:t xml:space="preserve">  </w:t>
      </w:r>
      <w:proofErr w:type="gramEnd"/>
      <w:r w:rsidR="008E02B2" w:rsidRPr="00845677">
        <w:rPr>
          <w:rFonts w:cs="Arial"/>
          <w:iCs/>
        </w:rPr>
        <w:t>Vejamos a sua louvação a destruição de Palmares:</w:t>
      </w:r>
    </w:p>
    <w:p w:rsidR="008E02B2" w:rsidRPr="00845677" w:rsidRDefault="008E02B2" w:rsidP="00510588">
      <w:pPr>
        <w:spacing w:before="100" w:beforeAutospacing="1" w:after="100" w:afterAutospacing="1" w:line="240" w:lineRule="auto"/>
        <w:ind w:left="2829"/>
        <w:rPr>
          <w:rFonts w:cs="Arial"/>
          <w:iCs/>
        </w:rPr>
      </w:pPr>
      <w:r w:rsidRPr="00845677">
        <w:rPr>
          <w:rFonts w:cs="Arial"/>
          <w:iCs/>
        </w:rPr>
        <w:t xml:space="preserve">A </w:t>
      </w:r>
      <w:proofErr w:type="gramStart"/>
      <w:r w:rsidRPr="00845677">
        <w:rPr>
          <w:rFonts w:cs="Arial"/>
          <w:iCs/>
        </w:rPr>
        <w:t>todos os respeitos menos discutível</w:t>
      </w:r>
      <w:proofErr w:type="gramEnd"/>
      <w:r w:rsidRPr="00845677">
        <w:rPr>
          <w:rFonts w:cs="Arial"/>
          <w:iCs/>
        </w:rPr>
        <w:t xml:space="preserve"> é o serviço relevante prestado pelas armas portuguesas e coloniais, destruindo de uma vez a maior das ameaças à civilização do futuro povo brasileiro, nesse novo Haiti, refratário ao progresso e inacessível à civilização, que Palmares vitorioso teria plantado no coração do Brasil. </w:t>
      </w:r>
      <w:r w:rsidR="00AA401A">
        <w:rPr>
          <w:rFonts w:cs="Arial"/>
          <w:iCs/>
        </w:rPr>
        <w:t>(RODRIGUES, 1904, p.652)</w:t>
      </w:r>
    </w:p>
    <w:p w:rsidR="00FA4642" w:rsidRDefault="008E02B2" w:rsidP="00AA401A">
      <w:pPr>
        <w:ind w:firstLine="1134"/>
        <w:rPr>
          <w:rFonts w:cs="Arial"/>
          <w:iCs/>
          <w:color w:val="FF0000"/>
        </w:rPr>
      </w:pPr>
      <w:r w:rsidRPr="00845677">
        <w:rPr>
          <w:rFonts w:cs="Arial"/>
          <w:iCs/>
        </w:rPr>
        <w:t xml:space="preserve">A </w:t>
      </w:r>
      <w:proofErr w:type="spellStart"/>
      <w:r w:rsidRPr="00845677">
        <w:rPr>
          <w:rFonts w:cs="Arial"/>
          <w:i/>
          <w:iCs/>
        </w:rPr>
        <w:t>Troya</w:t>
      </w:r>
      <w:proofErr w:type="spellEnd"/>
      <w:r w:rsidRPr="00845677">
        <w:rPr>
          <w:rFonts w:cs="Arial"/>
          <w:i/>
          <w:iCs/>
        </w:rPr>
        <w:t xml:space="preserve"> Negra </w:t>
      </w:r>
      <w:r w:rsidRPr="00845677">
        <w:rPr>
          <w:rFonts w:cs="Arial"/>
          <w:iCs/>
        </w:rPr>
        <w:t>de Nina Rodrigues é, antes de tudo, um inimigo da civilização, um</w:t>
      </w:r>
      <w:r w:rsidR="00B84396">
        <w:rPr>
          <w:rFonts w:cs="Arial"/>
          <w:iCs/>
        </w:rPr>
        <w:t>a</w:t>
      </w:r>
      <w:r w:rsidRPr="00845677">
        <w:rPr>
          <w:rFonts w:cs="Arial"/>
          <w:iCs/>
        </w:rPr>
        <w:t xml:space="preserve"> </w:t>
      </w:r>
      <w:r w:rsidR="00B84396">
        <w:rPr>
          <w:rFonts w:cs="Arial"/>
          <w:iCs/>
        </w:rPr>
        <w:t>paisagem</w:t>
      </w:r>
      <w:r w:rsidRPr="00845677">
        <w:rPr>
          <w:rFonts w:cs="Arial"/>
          <w:iCs/>
        </w:rPr>
        <w:t xml:space="preserve"> do medo, um espaço construído pela racionalidade raciológica de inferioridade do negro </w:t>
      </w:r>
      <w:r w:rsidR="003B4D29" w:rsidRPr="003B4D29">
        <w:rPr>
          <w:rFonts w:cs="Arial"/>
          <w:iCs/>
        </w:rPr>
        <w:t>banto</w:t>
      </w:r>
      <w:r w:rsidRPr="00845677">
        <w:rPr>
          <w:rFonts w:cs="Arial"/>
          <w:iCs/>
        </w:rPr>
        <w:t>, um espa</w:t>
      </w:r>
      <w:r w:rsidR="00B84396">
        <w:rPr>
          <w:rFonts w:cs="Arial"/>
          <w:iCs/>
        </w:rPr>
        <w:t>ço que ameaçava a ordem social.</w:t>
      </w:r>
      <w:r w:rsidRPr="00845677">
        <w:rPr>
          <w:rFonts w:cs="Arial"/>
          <w:iCs/>
        </w:rPr>
        <w:t xml:space="preserve"> Palmares lembrava que o Brasil poderia ser um Haiti. Talvez seja pelo medo dessa lembrança que o termo </w:t>
      </w:r>
      <w:proofErr w:type="spellStart"/>
      <w:r w:rsidRPr="00845677">
        <w:rPr>
          <w:rFonts w:cs="Arial"/>
          <w:i/>
          <w:iCs/>
        </w:rPr>
        <w:t>Troya</w:t>
      </w:r>
      <w:proofErr w:type="spellEnd"/>
      <w:r w:rsidRPr="00845677">
        <w:rPr>
          <w:rFonts w:cs="Arial"/>
          <w:i/>
          <w:iCs/>
        </w:rPr>
        <w:t xml:space="preserve"> Negra</w:t>
      </w:r>
      <w:r w:rsidRPr="00845677">
        <w:rPr>
          <w:rFonts w:cs="Arial"/>
          <w:iCs/>
        </w:rPr>
        <w:t xml:space="preserve"> só apareça duas vezes nos seus</w:t>
      </w:r>
      <w:r w:rsidR="00A76A7D" w:rsidRPr="00845677">
        <w:rPr>
          <w:rFonts w:cs="Arial"/>
          <w:iCs/>
        </w:rPr>
        <w:t xml:space="preserve"> textos: no início, ou melhor, </w:t>
      </w:r>
      <w:r w:rsidRPr="00845677">
        <w:rPr>
          <w:rFonts w:cs="Arial"/>
          <w:iCs/>
        </w:rPr>
        <w:t>no título e quando é datada a derrota de Palmares, ou seja, no final - “Em 1695 estava</w:t>
      </w:r>
      <w:proofErr w:type="gramStart"/>
      <w:r w:rsidR="00D001D4" w:rsidRPr="00845677">
        <w:rPr>
          <w:rFonts w:cs="Arial"/>
          <w:iCs/>
        </w:rPr>
        <w:t xml:space="preserve"> pois</w:t>
      </w:r>
      <w:proofErr w:type="gramEnd"/>
      <w:r w:rsidR="00D001D4" w:rsidRPr="00845677">
        <w:rPr>
          <w:rFonts w:cs="Arial"/>
          <w:iCs/>
        </w:rPr>
        <w:t xml:space="preserve">, destruída a </w:t>
      </w:r>
      <w:proofErr w:type="spellStart"/>
      <w:r w:rsidR="00D001D4" w:rsidRPr="00845677">
        <w:rPr>
          <w:rFonts w:cs="Arial"/>
          <w:iCs/>
        </w:rPr>
        <w:t>Troya</w:t>
      </w:r>
      <w:proofErr w:type="spellEnd"/>
      <w:r w:rsidR="00D001D4" w:rsidRPr="00845677">
        <w:rPr>
          <w:rFonts w:cs="Arial"/>
          <w:iCs/>
        </w:rPr>
        <w:t xml:space="preserve"> Negra”</w:t>
      </w:r>
      <w:r w:rsidR="00B84396">
        <w:rPr>
          <w:rFonts w:cs="Arial"/>
          <w:iCs/>
        </w:rPr>
        <w:t>. (RODRIGUES, 2010, p.94. RODRIGUES, 1904, p.663)</w:t>
      </w:r>
      <w:r w:rsidR="00A76A7D" w:rsidRPr="00845677">
        <w:rPr>
          <w:rFonts w:cs="Arial"/>
          <w:iCs/>
          <w:color w:val="FF0000"/>
        </w:rPr>
        <w:t xml:space="preserve"> </w:t>
      </w:r>
    </w:p>
    <w:p w:rsidR="00F062F8" w:rsidRDefault="00F062F8" w:rsidP="00AA401A">
      <w:pPr>
        <w:ind w:firstLine="1134"/>
        <w:rPr>
          <w:rFonts w:cs="Arial"/>
          <w:iCs/>
          <w:color w:val="FF0000"/>
        </w:rPr>
      </w:pPr>
    </w:p>
    <w:p w:rsidR="00F062F8" w:rsidRPr="008B0D97" w:rsidRDefault="00F062F8" w:rsidP="00F062F8">
      <w:pPr>
        <w:rPr>
          <w:rFonts w:cs="Arial"/>
          <w:sz w:val="20"/>
          <w:szCs w:val="20"/>
        </w:rPr>
      </w:pPr>
      <w:proofErr w:type="spellStart"/>
      <w:r w:rsidRPr="008B0D97">
        <w:rPr>
          <w:rFonts w:cs="Arial"/>
          <w:b/>
          <w:i/>
          <w:sz w:val="20"/>
          <w:szCs w:val="20"/>
        </w:rPr>
        <w:t>Troya</w:t>
      </w:r>
      <w:proofErr w:type="spellEnd"/>
      <w:r w:rsidRPr="008B0D97">
        <w:rPr>
          <w:rFonts w:cs="Arial"/>
          <w:b/>
          <w:i/>
          <w:sz w:val="20"/>
          <w:szCs w:val="20"/>
        </w:rPr>
        <w:t xml:space="preserve"> Negra</w:t>
      </w:r>
      <w:r w:rsidRPr="008B0D97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Pr="008B0D97">
        <w:rPr>
          <w:rFonts w:cs="Arial"/>
          <w:b/>
          <w:sz w:val="20"/>
          <w:szCs w:val="20"/>
        </w:rPr>
        <w:t>del</w:t>
      </w:r>
      <w:proofErr w:type="spellEnd"/>
      <w:proofErr w:type="gramEnd"/>
      <w:r w:rsidRPr="008B0D97">
        <w:rPr>
          <w:rFonts w:cs="Arial"/>
          <w:b/>
          <w:sz w:val="20"/>
          <w:szCs w:val="20"/>
        </w:rPr>
        <w:t xml:space="preserve"> Nina Rodrigues:</w:t>
      </w:r>
      <w:r w:rsidRPr="008B0D97">
        <w:rPr>
          <w:rFonts w:cs="Arial"/>
          <w:sz w:val="20"/>
          <w:szCs w:val="20"/>
        </w:rPr>
        <w:t xml:space="preserve"> o Quilombo de </w:t>
      </w:r>
      <w:proofErr w:type="spellStart"/>
      <w:r w:rsidRPr="008B0D97">
        <w:rPr>
          <w:rFonts w:cs="Arial"/>
          <w:sz w:val="20"/>
          <w:szCs w:val="20"/>
        </w:rPr>
        <w:t>los</w:t>
      </w:r>
      <w:proofErr w:type="spellEnd"/>
      <w:r w:rsidRPr="008B0D97">
        <w:rPr>
          <w:rFonts w:cs="Arial"/>
          <w:sz w:val="20"/>
          <w:szCs w:val="20"/>
        </w:rPr>
        <w:t xml:space="preserve"> Palmares um </w:t>
      </w:r>
      <w:proofErr w:type="spellStart"/>
      <w:r w:rsidRPr="008B0D97">
        <w:rPr>
          <w:rFonts w:cs="Arial"/>
          <w:sz w:val="20"/>
          <w:szCs w:val="20"/>
        </w:rPr>
        <w:t>espacio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del</w:t>
      </w:r>
      <w:proofErr w:type="spellEnd"/>
      <w:r w:rsidRPr="008B0D97">
        <w:rPr>
          <w:rFonts w:cs="Arial"/>
          <w:sz w:val="20"/>
          <w:szCs w:val="20"/>
        </w:rPr>
        <w:t xml:space="preserve"> racismo científico</w:t>
      </w:r>
    </w:p>
    <w:p w:rsidR="00F062F8" w:rsidRDefault="00F062F8" w:rsidP="00F062F8">
      <w:pPr>
        <w:rPr>
          <w:rFonts w:cs="Arial"/>
          <w:b/>
          <w:sz w:val="20"/>
          <w:szCs w:val="20"/>
        </w:rPr>
      </w:pPr>
    </w:p>
    <w:p w:rsidR="00F062F8" w:rsidRPr="008B0D97" w:rsidRDefault="00F062F8" w:rsidP="00F062F8">
      <w:pPr>
        <w:rPr>
          <w:rFonts w:cs="Arial"/>
          <w:sz w:val="20"/>
          <w:szCs w:val="20"/>
        </w:rPr>
      </w:pPr>
      <w:proofErr w:type="spellStart"/>
      <w:r w:rsidRPr="008B0D97">
        <w:rPr>
          <w:rFonts w:cs="Arial"/>
          <w:b/>
          <w:sz w:val="20"/>
          <w:szCs w:val="20"/>
        </w:rPr>
        <w:t>Resumen</w:t>
      </w:r>
      <w:proofErr w:type="spellEnd"/>
      <w:r w:rsidRPr="008B0D97">
        <w:rPr>
          <w:rFonts w:cs="Arial"/>
          <w:b/>
          <w:sz w:val="20"/>
          <w:szCs w:val="20"/>
        </w:rPr>
        <w:t xml:space="preserve">: </w:t>
      </w:r>
      <w:r w:rsidRPr="008B0D97">
        <w:rPr>
          <w:rFonts w:cs="Arial"/>
          <w:sz w:val="20"/>
          <w:szCs w:val="20"/>
        </w:rPr>
        <w:t xml:space="preserve">El problema </w:t>
      </w:r>
      <w:proofErr w:type="spellStart"/>
      <w:proofErr w:type="gramStart"/>
      <w:r w:rsidRPr="008B0D97">
        <w:rPr>
          <w:rFonts w:cs="Arial"/>
          <w:sz w:val="20"/>
          <w:szCs w:val="20"/>
        </w:rPr>
        <w:t>del</w:t>
      </w:r>
      <w:proofErr w:type="spellEnd"/>
      <w:proofErr w:type="gramEnd"/>
      <w:r w:rsidRPr="008B0D97">
        <w:rPr>
          <w:rFonts w:cs="Arial"/>
          <w:sz w:val="20"/>
          <w:szCs w:val="20"/>
        </w:rPr>
        <w:t xml:space="preserve"> "Negro" se </w:t>
      </w:r>
      <w:proofErr w:type="spellStart"/>
      <w:r w:rsidRPr="008B0D97">
        <w:rPr>
          <w:rFonts w:cs="Arial"/>
          <w:sz w:val="20"/>
          <w:szCs w:val="20"/>
        </w:rPr>
        <w:t>convirtió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en</w:t>
      </w:r>
      <w:proofErr w:type="spellEnd"/>
      <w:r w:rsidRPr="008B0D97">
        <w:rPr>
          <w:rFonts w:cs="Arial"/>
          <w:sz w:val="20"/>
          <w:szCs w:val="20"/>
        </w:rPr>
        <w:t xml:space="preserve"> una </w:t>
      </w:r>
      <w:proofErr w:type="spellStart"/>
      <w:r w:rsidRPr="008B0D97">
        <w:rPr>
          <w:rFonts w:cs="Arial"/>
          <w:sz w:val="20"/>
          <w:szCs w:val="20"/>
        </w:rPr>
        <w:t>cuestión</w:t>
      </w:r>
      <w:proofErr w:type="spellEnd"/>
      <w:r w:rsidRPr="008B0D97">
        <w:rPr>
          <w:rFonts w:cs="Arial"/>
          <w:sz w:val="20"/>
          <w:szCs w:val="20"/>
        </w:rPr>
        <w:t xml:space="preserve"> simbólica </w:t>
      </w:r>
      <w:proofErr w:type="spellStart"/>
      <w:r w:rsidRPr="008B0D97">
        <w:rPr>
          <w:rFonts w:cs="Arial"/>
          <w:sz w:val="20"/>
          <w:szCs w:val="20"/>
        </w:rPr>
        <w:t>en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la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sociedad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brasileña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el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siglo</w:t>
      </w:r>
      <w:proofErr w:type="spellEnd"/>
      <w:r w:rsidRPr="008B0D97">
        <w:rPr>
          <w:rFonts w:cs="Arial"/>
          <w:sz w:val="20"/>
          <w:szCs w:val="20"/>
        </w:rPr>
        <w:t xml:space="preserve"> XIX, está dirigida por unos </w:t>
      </w:r>
      <w:proofErr w:type="spellStart"/>
      <w:r w:rsidRPr="008B0D97">
        <w:rPr>
          <w:rFonts w:cs="Arial"/>
          <w:sz w:val="20"/>
          <w:szCs w:val="20"/>
        </w:rPr>
        <w:t>pocos</w:t>
      </w:r>
      <w:proofErr w:type="spellEnd"/>
      <w:r w:rsidRPr="008B0D97">
        <w:rPr>
          <w:rFonts w:cs="Arial"/>
          <w:sz w:val="20"/>
          <w:szCs w:val="20"/>
        </w:rPr>
        <w:t xml:space="preserve"> autores, pero mover una literatura que </w:t>
      </w:r>
      <w:proofErr w:type="spellStart"/>
      <w:r w:rsidRPr="008B0D97">
        <w:rPr>
          <w:rFonts w:cs="Arial"/>
          <w:sz w:val="20"/>
          <w:szCs w:val="20"/>
        </w:rPr>
        <w:t>reclamaba</w:t>
      </w:r>
      <w:proofErr w:type="spellEnd"/>
      <w:r w:rsidRPr="008B0D97">
        <w:rPr>
          <w:rFonts w:cs="Arial"/>
          <w:sz w:val="20"/>
          <w:szCs w:val="20"/>
        </w:rPr>
        <w:t xml:space="preserve"> para </w:t>
      </w:r>
      <w:proofErr w:type="spellStart"/>
      <w:r w:rsidRPr="008B0D97">
        <w:rPr>
          <w:rFonts w:cs="Arial"/>
          <w:sz w:val="20"/>
          <w:szCs w:val="20"/>
        </w:rPr>
        <w:t>sí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el</w:t>
      </w:r>
      <w:proofErr w:type="spellEnd"/>
      <w:r w:rsidRPr="008B0D97">
        <w:rPr>
          <w:rFonts w:cs="Arial"/>
          <w:sz w:val="20"/>
          <w:szCs w:val="20"/>
        </w:rPr>
        <w:t xml:space="preserve"> carácter científico. Este artículo </w:t>
      </w:r>
      <w:proofErr w:type="spellStart"/>
      <w:r w:rsidRPr="008B0D97">
        <w:rPr>
          <w:rFonts w:cs="Arial"/>
          <w:sz w:val="20"/>
          <w:szCs w:val="20"/>
        </w:rPr>
        <w:t>tiene</w:t>
      </w:r>
      <w:proofErr w:type="spellEnd"/>
      <w:r w:rsidRPr="008B0D97">
        <w:rPr>
          <w:rFonts w:cs="Arial"/>
          <w:sz w:val="20"/>
          <w:szCs w:val="20"/>
        </w:rPr>
        <w:t xml:space="preserve"> como objetivo </w:t>
      </w:r>
      <w:proofErr w:type="spellStart"/>
      <w:r w:rsidRPr="008B0D97">
        <w:rPr>
          <w:rFonts w:cs="Arial"/>
          <w:sz w:val="20"/>
          <w:szCs w:val="20"/>
        </w:rPr>
        <w:t>analizar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8B0D97">
        <w:rPr>
          <w:rFonts w:cs="Arial"/>
          <w:sz w:val="20"/>
          <w:szCs w:val="20"/>
        </w:rPr>
        <w:t>la</w:t>
      </w:r>
      <w:proofErr w:type="spellEnd"/>
      <w:proofErr w:type="gram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reinvención</w:t>
      </w:r>
      <w:proofErr w:type="spellEnd"/>
      <w:r w:rsidRPr="008B0D97">
        <w:rPr>
          <w:rFonts w:cs="Arial"/>
          <w:sz w:val="20"/>
          <w:szCs w:val="20"/>
        </w:rPr>
        <w:t xml:space="preserve"> de </w:t>
      </w:r>
      <w:proofErr w:type="spellStart"/>
      <w:r w:rsidRPr="008B0D97">
        <w:rPr>
          <w:rFonts w:cs="Arial"/>
          <w:sz w:val="20"/>
          <w:szCs w:val="20"/>
        </w:rPr>
        <w:t>la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espacialidad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del</w:t>
      </w:r>
      <w:proofErr w:type="spellEnd"/>
      <w:r w:rsidRPr="008B0D97">
        <w:rPr>
          <w:rFonts w:cs="Arial"/>
          <w:sz w:val="20"/>
          <w:szCs w:val="20"/>
        </w:rPr>
        <w:t xml:space="preserve"> Quilombo de </w:t>
      </w:r>
      <w:proofErr w:type="spellStart"/>
      <w:r w:rsidRPr="008B0D97">
        <w:rPr>
          <w:rFonts w:cs="Arial"/>
          <w:sz w:val="20"/>
          <w:szCs w:val="20"/>
        </w:rPr>
        <w:t>los</w:t>
      </w:r>
      <w:proofErr w:type="spellEnd"/>
      <w:r w:rsidRPr="008B0D97">
        <w:rPr>
          <w:rFonts w:cs="Arial"/>
          <w:sz w:val="20"/>
          <w:szCs w:val="20"/>
        </w:rPr>
        <w:t xml:space="preserve"> Palmares </w:t>
      </w:r>
      <w:proofErr w:type="spellStart"/>
      <w:r w:rsidRPr="008B0D97">
        <w:rPr>
          <w:rFonts w:cs="Arial"/>
          <w:sz w:val="20"/>
          <w:szCs w:val="20"/>
        </w:rPr>
        <w:t>en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las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producciones</w:t>
      </w:r>
      <w:proofErr w:type="spellEnd"/>
      <w:r w:rsidRPr="008B0D97">
        <w:rPr>
          <w:rFonts w:cs="Arial"/>
          <w:sz w:val="20"/>
          <w:szCs w:val="20"/>
        </w:rPr>
        <w:t xml:space="preserve"> de </w:t>
      </w:r>
      <w:proofErr w:type="spellStart"/>
      <w:r w:rsidRPr="008B0D97">
        <w:rPr>
          <w:rFonts w:cs="Arial"/>
          <w:sz w:val="20"/>
          <w:szCs w:val="20"/>
        </w:rPr>
        <w:t>un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i/>
          <w:sz w:val="20"/>
          <w:szCs w:val="20"/>
        </w:rPr>
        <w:t>hombre</w:t>
      </w:r>
      <w:proofErr w:type="spellEnd"/>
      <w:r w:rsidRPr="008B0D97">
        <w:rPr>
          <w:rFonts w:cs="Arial"/>
          <w:i/>
          <w:sz w:val="20"/>
          <w:szCs w:val="20"/>
        </w:rPr>
        <w:t xml:space="preserve"> </w:t>
      </w:r>
      <w:proofErr w:type="spellStart"/>
      <w:r w:rsidRPr="008B0D97">
        <w:rPr>
          <w:rFonts w:cs="Arial"/>
          <w:i/>
          <w:sz w:val="20"/>
          <w:szCs w:val="20"/>
        </w:rPr>
        <w:t>sciencia</w:t>
      </w:r>
      <w:proofErr w:type="spellEnd"/>
      <w:r w:rsidRPr="008B0D97">
        <w:rPr>
          <w:rFonts w:cs="Arial"/>
          <w:i/>
          <w:sz w:val="20"/>
          <w:szCs w:val="20"/>
        </w:rPr>
        <w:t>, Nina Rodrigues</w:t>
      </w:r>
      <w:r w:rsidRPr="008B0D97">
        <w:rPr>
          <w:rFonts w:cs="Arial"/>
          <w:sz w:val="20"/>
          <w:szCs w:val="20"/>
        </w:rPr>
        <w:t xml:space="preserve">. El autor ha </w:t>
      </w:r>
      <w:proofErr w:type="spellStart"/>
      <w:r w:rsidRPr="008B0D97">
        <w:rPr>
          <w:rFonts w:cs="Arial"/>
          <w:sz w:val="20"/>
          <w:szCs w:val="20"/>
        </w:rPr>
        <w:t>innovado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8B0D97">
        <w:rPr>
          <w:rFonts w:cs="Arial"/>
          <w:sz w:val="20"/>
          <w:szCs w:val="20"/>
        </w:rPr>
        <w:t>la</w:t>
      </w:r>
      <w:proofErr w:type="spellEnd"/>
      <w:proofErr w:type="gram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historiografía</w:t>
      </w:r>
      <w:proofErr w:type="spellEnd"/>
      <w:r w:rsidRPr="008B0D97">
        <w:rPr>
          <w:rFonts w:cs="Arial"/>
          <w:sz w:val="20"/>
          <w:szCs w:val="20"/>
        </w:rPr>
        <w:t xml:space="preserve"> de Palmares, no </w:t>
      </w:r>
      <w:proofErr w:type="spellStart"/>
      <w:r w:rsidRPr="008B0D97">
        <w:rPr>
          <w:rFonts w:cs="Arial"/>
          <w:sz w:val="20"/>
          <w:szCs w:val="20"/>
        </w:rPr>
        <w:t>sólo</w:t>
      </w:r>
      <w:proofErr w:type="spellEnd"/>
      <w:r w:rsidRPr="008B0D97">
        <w:rPr>
          <w:rFonts w:cs="Arial"/>
          <w:sz w:val="20"/>
          <w:szCs w:val="20"/>
        </w:rPr>
        <w:t xml:space="preserve"> para contemplar </w:t>
      </w:r>
      <w:proofErr w:type="spellStart"/>
      <w:r w:rsidRPr="008B0D97">
        <w:rPr>
          <w:rFonts w:cs="Arial"/>
          <w:sz w:val="20"/>
          <w:szCs w:val="20"/>
        </w:rPr>
        <w:t>buena</w:t>
      </w:r>
      <w:proofErr w:type="spellEnd"/>
      <w:r w:rsidRPr="008B0D97">
        <w:rPr>
          <w:rFonts w:cs="Arial"/>
          <w:sz w:val="20"/>
          <w:szCs w:val="20"/>
        </w:rPr>
        <w:t xml:space="preserve"> parte de </w:t>
      </w:r>
      <w:proofErr w:type="spellStart"/>
      <w:r w:rsidRPr="008B0D97">
        <w:rPr>
          <w:rFonts w:cs="Arial"/>
          <w:sz w:val="20"/>
          <w:szCs w:val="20"/>
        </w:rPr>
        <w:t>los</w:t>
      </w:r>
      <w:proofErr w:type="spellEnd"/>
      <w:r w:rsidRPr="008B0D97">
        <w:rPr>
          <w:rFonts w:cs="Arial"/>
          <w:sz w:val="20"/>
          <w:szCs w:val="20"/>
        </w:rPr>
        <w:t xml:space="preserve"> debates realizados por </w:t>
      </w:r>
      <w:proofErr w:type="spellStart"/>
      <w:r w:rsidRPr="008B0D97">
        <w:rPr>
          <w:rFonts w:cs="Arial"/>
          <w:sz w:val="20"/>
          <w:szCs w:val="20"/>
        </w:rPr>
        <w:t>los</w:t>
      </w:r>
      <w:proofErr w:type="spellEnd"/>
      <w:r w:rsidRPr="008B0D97">
        <w:rPr>
          <w:rFonts w:cs="Arial"/>
          <w:sz w:val="20"/>
          <w:szCs w:val="20"/>
        </w:rPr>
        <w:t xml:space="preserve"> autores anteriores que </w:t>
      </w:r>
      <w:proofErr w:type="spellStart"/>
      <w:r w:rsidRPr="008B0D97">
        <w:rPr>
          <w:rFonts w:cs="Arial"/>
          <w:sz w:val="20"/>
          <w:szCs w:val="20"/>
        </w:rPr>
        <w:t>estaban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todavía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muy</w:t>
      </w:r>
      <w:proofErr w:type="spellEnd"/>
      <w:r w:rsidRPr="008B0D97">
        <w:rPr>
          <w:rFonts w:cs="Arial"/>
          <w:sz w:val="20"/>
          <w:szCs w:val="20"/>
        </w:rPr>
        <w:t xml:space="preserve"> dispersos y fragmentados, pero principalmente por </w:t>
      </w:r>
      <w:proofErr w:type="spellStart"/>
      <w:r w:rsidRPr="008B0D97">
        <w:rPr>
          <w:rFonts w:cs="Arial"/>
          <w:sz w:val="20"/>
          <w:szCs w:val="20"/>
        </w:rPr>
        <w:t>su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contribución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al</w:t>
      </w:r>
      <w:proofErr w:type="spellEnd"/>
      <w:r w:rsidRPr="008B0D97">
        <w:rPr>
          <w:rFonts w:cs="Arial"/>
          <w:sz w:val="20"/>
          <w:szCs w:val="20"/>
        </w:rPr>
        <w:t xml:space="preserve"> colocar </w:t>
      </w:r>
      <w:proofErr w:type="spellStart"/>
      <w:r w:rsidRPr="008B0D97">
        <w:rPr>
          <w:rFonts w:cs="Arial"/>
          <w:sz w:val="20"/>
          <w:szCs w:val="20"/>
        </w:rPr>
        <w:t>el</w:t>
      </w:r>
      <w:proofErr w:type="spellEnd"/>
      <w:r w:rsidRPr="008B0D97">
        <w:rPr>
          <w:rFonts w:cs="Arial"/>
          <w:sz w:val="20"/>
          <w:szCs w:val="20"/>
        </w:rPr>
        <w:t xml:space="preserve"> centro de </w:t>
      </w:r>
      <w:proofErr w:type="spellStart"/>
      <w:r w:rsidRPr="008B0D97">
        <w:rPr>
          <w:rFonts w:cs="Arial"/>
          <w:sz w:val="20"/>
          <w:szCs w:val="20"/>
        </w:rPr>
        <w:t>la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composición</w:t>
      </w:r>
      <w:proofErr w:type="spellEnd"/>
      <w:r w:rsidRPr="008B0D97">
        <w:rPr>
          <w:rFonts w:cs="Arial"/>
          <w:sz w:val="20"/>
          <w:szCs w:val="20"/>
        </w:rPr>
        <w:t xml:space="preserve"> de </w:t>
      </w:r>
      <w:proofErr w:type="spellStart"/>
      <w:r w:rsidRPr="008B0D97">
        <w:rPr>
          <w:rFonts w:cs="Arial"/>
          <w:sz w:val="20"/>
          <w:szCs w:val="20"/>
        </w:rPr>
        <w:t>la</w:t>
      </w:r>
      <w:proofErr w:type="spellEnd"/>
      <w:r w:rsidRPr="008B0D97">
        <w:rPr>
          <w:rFonts w:cs="Arial"/>
          <w:sz w:val="20"/>
          <w:szCs w:val="20"/>
        </w:rPr>
        <w:t xml:space="preserve"> Palmares "problema de </w:t>
      </w:r>
      <w:proofErr w:type="spellStart"/>
      <w:r w:rsidRPr="008B0D97">
        <w:rPr>
          <w:rFonts w:cs="Arial"/>
          <w:sz w:val="20"/>
          <w:szCs w:val="20"/>
        </w:rPr>
        <w:t>los</w:t>
      </w:r>
      <w:proofErr w:type="spellEnd"/>
      <w:r w:rsidRPr="008B0D97">
        <w:rPr>
          <w:rFonts w:cs="Arial"/>
          <w:sz w:val="20"/>
          <w:szCs w:val="20"/>
        </w:rPr>
        <w:t xml:space="preserve"> negros". </w:t>
      </w:r>
      <w:proofErr w:type="spellStart"/>
      <w:r w:rsidRPr="008B0D97">
        <w:rPr>
          <w:rFonts w:cs="Arial"/>
          <w:sz w:val="20"/>
          <w:szCs w:val="20"/>
        </w:rPr>
        <w:t>Construido</w:t>
      </w:r>
      <w:proofErr w:type="spellEnd"/>
      <w:r w:rsidRPr="008B0D97">
        <w:rPr>
          <w:rFonts w:cs="Arial"/>
          <w:sz w:val="20"/>
          <w:szCs w:val="20"/>
        </w:rPr>
        <w:t xml:space="preserve"> a Palmares pensado desde una </w:t>
      </w:r>
      <w:proofErr w:type="spellStart"/>
      <w:r w:rsidRPr="008B0D97">
        <w:rPr>
          <w:rFonts w:cs="Arial"/>
          <w:sz w:val="20"/>
          <w:szCs w:val="20"/>
        </w:rPr>
        <w:t>racionalidad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raciological</w:t>
      </w:r>
      <w:proofErr w:type="spellEnd"/>
      <w:r w:rsidRPr="008B0D97">
        <w:rPr>
          <w:rFonts w:cs="Arial"/>
          <w:sz w:val="20"/>
          <w:szCs w:val="20"/>
        </w:rPr>
        <w:t xml:space="preserve"> y caracterizado como </w:t>
      </w:r>
      <w:proofErr w:type="spellStart"/>
      <w:proofErr w:type="gramStart"/>
      <w:r w:rsidRPr="008B0D97">
        <w:rPr>
          <w:rFonts w:cs="Arial"/>
          <w:sz w:val="20"/>
          <w:szCs w:val="20"/>
        </w:rPr>
        <w:t>el</w:t>
      </w:r>
      <w:proofErr w:type="spellEnd"/>
      <w:proofErr w:type="gram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espacio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Bantu</w:t>
      </w:r>
      <w:proofErr w:type="spellEnd"/>
      <w:r w:rsidRPr="008B0D97">
        <w:rPr>
          <w:rFonts w:cs="Arial"/>
          <w:sz w:val="20"/>
          <w:szCs w:val="20"/>
        </w:rPr>
        <w:t xml:space="preserve">, dando </w:t>
      </w:r>
      <w:proofErr w:type="spellStart"/>
      <w:r w:rsidRPr="008B0D97">
        <w:rPr>
          <w:rFonts w:cs="Arial"/>
          <w:sz w:val="20"/>
          <w:szCs w:val="20"/>
        </w:rPr>
        <w:t>un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nuevo</w:t>
      </w:r>
      <w:proofErr w:type="spellEnd"/>
      <w:r w:rsidRPr="008B0D97">
        <w:rPr>
          <w:rFonts w:cs="Arial"/>
          <w:sz w:val="20"/>
          <w:szCs w:val="20"/>
        </w:rPr>
        <w:t xml:space="preserve"> significado a </w:t>
      </w:r>
      <w:proofErr w:type="spellStart"/>
      <w:r w:rsidRPr="008B0D97">
        <w:rPr>
          <w:rFonts w:cs="Arial"/>
          <w:sz w:val="20"/>
          <w:szCs w:val="20"/>
        </w:rPr>
        <w:t>ese</w:t>
      </w:r>
      <w:proofErr w:type="spellEnd"/>
      <w:r w:rsidRPr="008B0D97">
        <w:rPr>
          <w:rFonts w:cs="Arial"/>
          <w:sz w:val="20"/>
          <w:szCs w:val="20"/>
        </w:rPr>
        <w:t xml:space="preserve"> </w:t>
      </w:r>
      <w:proofErr w:type="spellStart"/>
      <w:r w:rsidRPr="008B0D97">
        <w:rPr>
          <w:rFonts w:cs="Arial"/>
          <w:sz w:val="20"/>
          <w:szCs w:val="20"/>
        </w:rPr>
        <w:t>espacio</w:t>
      </w:r>
      <w:proofErr w:type="spellEnd"/>
      <w:r w:rsidRPr="008B0D97">
        <w:rPr>
          <w:rFonts w:cs="Arial"/>
          <w:sz w:val="20"/>
          <w:szCs w:val="20"/>
        </w:rPr>
        <w:t>.</w:t>
      </w:r>
    </w:p>
    <w:p w:rsidR="00F062F8" w:rsidRDefault="00F062F8" w:rsidP="00F062F8">
      <w:pPr>
        <w:rPr>
          <w:rFonts w:cs="Arial"/>
          <w:b/>
          <w:sz w:val="20"/>
          <w:szCs w:val="20"/>
        </w:rPr>
      </w:pPr>
    </w:p>
    <w:p w:rsidR="00F062F8" w:rsidRPr="008B0D97" w:rsidRDefault="00F062F8" w:rsidP="00F062F8">
      <w:pPr>
        <w:rPr>
          <w:rFonts w:cs="Arial"/>
          <w:sz w:val="20"/>
          <w:szCs w:val="20"/>
        </w:rPr>
      </w:pPr>
      <w:proofErr w:type="spellStart"/>
      <w:r w:rsidRPr="008B0D97">
        <w:rPr>
          <w:rFonts w:cs="Arial"/>
          <w:b/>
          <w:sz w:val="20"/>
          <w:szCs w:val="20"/>
        </w:rPr>
        <w:t>Palabras</w:t>
      </w:r>
      <w:proofErr w:type="spellEnd"/>
      <w:r w:rsidRPr="008B0D97">
        <w:rPr>
          <w:rFonts w:cs="Arial"/>
          <w:b/>
          <w:sz w:val="20"/>
          <w:szCs w:val="20"/>
        </w:rPr>
        <w:t xml:space="preserve"> clave</w:t>
      </w:r>
      <w:r w:rsidRPr="008B0D97">
        <w:rPr>
          <w:rFonts w:cs="Arial"/>
          <w:sz w:val="20"/>
          <w:szCs w:val="20"/>
        </w:rPr>
        <w:t>: Palmares; racismo científico; Nina Rodrigues.</w:t>
      </w:r>
    </w:p>
    <w:p w:rsidR="00B84396" w:rsidRDefault="00B84396" w:rsidP="00B84396"/>
    <w:p w:rsidR="00B84396" w:rsidRPr="00A922A2" w:rsidRDefault="00B84396" w:rsidP="00B84396">
      <w:pPr>
        <w:rPr>
          <w:b/>
        </w:rPr>
      </w:pPr>
      <w:r w:rsidRPr="00A922A2">
        <w:rPr>
          <w:b/>
        </w:rPr>
        <w:t>REFERÊNCIA BIBLIOGRÁFICA</w:t>
      </w:r>
    </w:p>
    <w:p w:rsidR="00B84396" w:rsidRPr="001E1B3A" w:rsidRDefault="00B84396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ALVES, Fabrício Gomes. Entre a Cultura Histórica e a Cultura Historiográfica: implicações, problemas e desafios para a historiografia. In: </w:t>
      </w:r>
      <w:proofErr w:type="spellStart"/>
      <w:r w:rsidRPr="001E1B3A">
        <w:rPr>
          <w:rFonts w:cs="Arial"/>
          <w:b/>
          <w:sz w:val="24"/>
          <w:szCs w:val="24"/>
        </w:rPr>
        <w:t>Aedos</w:t>
      </w:r>
      <w:proofErr w:type="spellEnd"/>
      <w:r w:rsidRPr="001E1B3A">
        <w:rPr>
          <w:rFonts w:cs="Arial"/>
          <w:b/>
          <w:sz w:val="24"/>
          <w:szCs w:val="24"/>
        </w:rPr>
        <w:t xml:space="preserve">. </w:t>
      </w:r>
      <w:r w:rsidRPr="001E1B3A">
        <w:rPr>
          <w:rFonts w:cs="Arial"/>
          <w:sz w:val="24"/>
          <w:szCs w:val="24"/>
        </w:rPr>
        <w:t xml:space="preserve">Rio Grande do </w:t>
      </w:r>
      <w:r w:rsidRPr="001E1B3A">
        <w:rPr>
          <w:rFonts w:cs="Arial"/>
          <w:sz w:val="24"/>
          <w:szCs w:val="24"/>
        </w:rPr>
        <w:lastRenderedPageBreak/>
        <w:t>Sul: Departamento de História/Programa de Pós-Graduação/UFRGS, n. 5, vol. 2, Jul.-Dez</w:t>
      </w:r>
      <w:proofErr w:type="gramStart"/>
      <w:r w:rsidRPr="001E1B3A">
        <w:rPr>
          <w:rFonts w:cs="Arial"/>
          <w:sz w:val="24"/>
          <w:szCs w:val="24"/>
        </w:rPr>
        <w:t>.,</w:t>
      </w:r>
      <w:proofErr w:type="gramEnd"/>
      <w:r w:rsidRPr="001E1B3A">
        <w:rPr>
          <w:rFonts w:cs="Arial"/>
          <w:sz w:val="24"/>
          <w:szCs w:val="24"/>
        </w:rPr>
        <w:t xml:space="preserve"> 2009.</w:t>
      </w:r>
    </w:p>
    <w:p w:rsidR="00B84396" w:rsidRPr="001E1B3A" w:rsidRDefault="00B84396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AZEVEDO, Célia Maria M. </w:t>
      </w:r>
      <w:r w:rsidRPr="001E1B3A">
        <w:rPr>
          <w:rFonts w:cs="Arial"/>
          <w:b/>
          <w:sz w:val="24"/>
          <w:szCs w:val="24"/>
        </w:rPr>
        <w:t xml:space="preserve">Onda Negra e Medo Branco: </w:t>
      </w:r>
      <w:r w:rsidRPr="001E1B3A">
        <w:rPr>
          <w:rFonts w:cs="Arial"/>
          <w:sz w:val="24"/>
          <w:szCs w:val="24"/>
        </w:rPr>
        <w:t xml:space="preserve">o negro no imaginário das elites século </w:t>
      </w:r>
      <w:proofErr w:type="gramStart"/>
      <w:r w:rsidRPr="001E1B3A">
        <w:rPr>
          <w:rFonts w:cs="Arial"/>
          <w:sz w:val="24"/>
          <w:szCs w:val="24"/>
        </w:rPr>
        <w:t>XIX.</w:t>
      </w:r>
      <w:proofErr w:type="gramEnd"/>
      <w:r w:rsidRPr="001E1B3A">
        <w:rPr>
          <w:rFonts w:cs="Arial"/>
          <w:sz w:val="24"/>
          <w:szCs w:val="24"/>
        </w:rPr>
        <w:t xml:space="preserve">3 ed. São Paulo: </w:t>
      </w:r>
      <w:proofErr w:type="spellStart"/>
      <w:r w:rsidRPr="001E1B3A">
        <w:rPr>
          <w:rFonts w:cs="Arial"/>
          <w:sz w:val="24"/>
          <w:szCs w:val="24"/>
        </w:rPr>
        <w:t>Annablume</w:t>
      </w:r>
      <w:proofErr w:type="spellEnd"/>
      <w:r w:rsidRPr="001E1B3A">
        <w:rPr>
          <w:rFonts w:cs="Arial"/>
          <w:sz w:val="24"/>
          <w:szCs w:val="24"/>
        </w:rPr>
        <w:t xml:space="preserve">, 2004.  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CERTEAU, Michel. </w:t>
      </w:r>
      <w:r w:rsidRPr="001E1B3A">
        <w:rPr>
          <w:rFonts w:cs="Arial"/>
          <w:b/>
          <w:sz w:val="24"/>
          <w:szCs w:val="24"/>
        </w:rPr>
        <w:t xml:space="preserve">A escrita da História. </w:t>
      </w:r>
      <w:proofErr w:type="gramStart"/>
      <w:r w:rsidRPr="001E1B3A">
        <w:rPr>
          <w:rFonts w:cs="Arial"/>
          <w:sz w:val="24"/>
          <w:szCs w:val="24"/>
        </w:rPr>
        <w:t>2.</w:t>
      </w:r>
      <w:proofErr w:type="gramEnd"/>
      <w:r w:rsidRPr="001E1B3A">
        <w:rPr>
          <w:rFonts w:cs="Arial"/>
          <w:sz w:val="24"/>
          <w:szCs w:val="24"/>
        </w:rPr>
        <w:t>ed. Rio de Janeiro: Forense Universitária, 2006</w:t>
      </w:r>
      <w:r w:rsidR="00786713">
        <w:rPr>
          <w:rFonts w:cs="Arial"/>
          <w:sz w:val="24"/>
          <w:szCs w:val="24"/>
        </w:rPr>
        <w:t>.</w:t>
      </w:r>
    </w:p>
    <w:p w:rsidR="001E1B3A" w:rsidRPr="001E1B3A" w:rsidRDefault="001E1B3A" w:rsidP="001E1B3A">
      <w:pPr>
        <w:rPr>
          <w:rFonts w:cs="Arial"/>
          <w:szCs w:val="24"/>
        </w:rPr>
      </w:pPr>
      <w:r w:rsidRPr="001E1B3A">
        <w:rPr>
          <w:rFonts w:cs="Arial"/>
          <w:szCs w:val="24"/>
        </w:rPr>
        <w:t xml:space="preserve">CHALHOUB, Sidney. </w:t>
      </w:r>
      <w:r w:rsidRPr="001E1B3A">
        <w:rPr>
          <w:rFonts w:cs="Arial"/>
          <w:b/>
          <w:szCs w:val="24"/>
        </w:rPr>
        <w:t>Visões da liberdade</w:t>
      </w:r>
      <w:r w:rsidRPr="001E1B3A">
        <w:rPr>
          <w:rFonts w:cs="Arial"/>
          <w:szCs w:val="24"/>
        </w:rPr>
        <w:t>: uma história das últimas décadas na escravidão na Corte. São Paulo: Companhia das Letras, 1990.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CORRÊA, Mariza. </w:t>
      </w:r>
      <w:r w:rsidRPr="001E1B3A">
        <w:rPr>
          <w:rFonts w:cs="Arial"/>
          <w:b/>
          <w:sz w:val="24"/>
          <w:szCs w:val="24"/>
        </w:rPr>
        <w:t>Ilusões da liberdade</w:t>
      </w:r>
      <w:r w:rsidRPr="001E1B3A">
        <w:rPr>
          <w:rFonts w:cs="Arial"/>
          <w:sz w:val="24"/>
          <w:szCs w:val="24"/>
        </w:rPr>
        <w:t xml:space="preserve">: a escola Nina Rodrigues e a antropologia no Brasil. </w:t>
      </w:r>
      <w:proofErr w:type="gramStart"/>
      <w:r w:rsidRPr="001E1B3A">
        <w:rPr>
          <w:rFonts w:cs="Arial"/>
          <w:sz w:val="24"/>
          <w:szCs w:val="24"/>
        </w:rPr>
        <w:t>2.</w:t>
      </w:r>
      <w:proofErr w:type="gramEnd"/>
      <w:r w:rsidRPr="001E1B3A">
        <w:rPr>
          <w:rFonts w:cs="Arial"/>
          <w:sz w:val="24"/>
          <w:szCs w:val="24"/>
        </w:rPr>
        <w:t xml:space="preserve">ed. Bragança Paulista: Editora da Universidade de São Francisco, 2001. 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___________. Raimundo Nina Rodrigues e a “garantia da ordem social”. In: </w:t>
      </w:r>
      <w:r w:rsidRPr="001E1B3A">
        <w:rPr>
          <w:rFonts w:cs="Arial"/>
          <w:b/>
          <w:sz w:val="24"/>
          <w:szCs w:val="24"/>
        </w:rPr>
        <w:t>REVISTA USP</w:t>
      </w:r>
      <w:r w:rsidRPr="001E1B3A">
        <w:rPr>
          <w:rFonts w:cs="Arial"/>
          <w:sz w:val="24"/>
          <w:szCs w:val="24"/>
        </w:rPr>
        <w:t xml:space="preserve">, São Paulo, n.68, p. 130-139, dezembro/fevereiro 2005-2006. 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COSTA, Sérgio. </w:t>
      </w:r>
      <w:r w:rsidRPr="001E1B3A">
        <w:rPr>
          <w:rFonts w:cs="Arial"/>
          <w:b/>
          <w:sz w:val="24"/>
          <w:szCs w:val="24"/>
        </w:rPr>
        <w:t xml:space="preserve">Dois Atlânticos: </w:t>
      </w:r>
      <w:r w:rsidRPr="001E1B3A">
        <w:rPr>
          <w:rFonts w:cs="Arial"/>
          <w:sz w:val="24"/>
          <w:szCs w:val="24"/>
        </w:rPr>
        <w:t xml:space="preserve">teoria social, anti-racismo, cosmopolitismo. Belo Horizonte: Editora UFMG, 2006. </w:t>
      </w:r>
    </w:p>
    <w:p w:rsidR="00585044" w:rsidRPr="001E1B3A" w:rsidRDefault="00585044" w:rsidP="00585044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CUNHA, Olívia Maria G. da; GOMES, Flávio dos S. </w:t>
      </w:r>
      <w:r w:rsidRPr="001E1B3A">
        <w:rPr>
          <w:rFonts w:cs="Arial"/>
          <w:b/>
          <w:sz w:val="24"/>
          <w:szCs w:val="24"/>
        </w:rPr>
        <w:t xml:space="preserve">Quase-cidadãos: </w:t>
      </w:r>
      <w:r w:rsidRPr="001E1B3A">
        <w:rPr>
          <w:rFonts w:cs="Arial"/>
          <w:sz w:val="24"/>
          <w:szCs w:val="24"/>
        </w:rPr>
        <w:t>histórias e antropologias da pós-emancipação no Brasil. Rio de Janeiro: Editora FGV, 2007.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GUIMARÃES, Antônio S. A. </w:t>
      </w:r>
      <w:r w:rsidRPr="001E1B3A">
        <w:rPr>
          <w:rFonts w:cs="Arial"/>
          <w:b/>
          <w:sz w:val="24"/>
          <w:szCs w:val="24"/>
        </w:rPr>
        <w:t>Racismo e anti-racismo no Brasil</w:t>
      </w:r>
      <w:r w:rsidRPr="001E1B3A">
        <w:rPr>
          <w:rFonts w:cs="Arial"/>
          <w:sz w:val="24"/>
          <w:szCs w:val="24"/>
        </w:rPr>
        <w:t xml:space="preserve">. São Paulo: FUSP; Ed. 34, 1999. 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GUIMARÃES, Manuel L. S. Nação e civilização nos Trópicos: o Instituto Histórico e Geográfico Brasileiro e o projeto de uma História nacional. In: </w:t>
      </w:r>
      <w:r w:rsidRPr="00585044">
        <w:rPr>
          <w:rFonts w:cs="Arial"/>
          <w:b/>
          <w:sz w:val="24"/>
          <w:szCs w:val="24"/>
        </w:rPr>
        <w:t>Estudos Históricos</w:t>
      </w:r>
      <w:r w:rsidRPr="001E1B3A">
        <w:rPr>
          <w:rFonts w:cs="Arial"/>
          <w:sz w:val="24"/>
          <w:szCs w:val="24"/>
        </w:rPr>
        <w:t xml:space="preserve">. Rio de Janeiro, n.1, 1988. </w:t>
      </w:r>
      <w:proofErr w:type="gramStart"/>
      <w:r w:rsidRPr="001E1B3A">
        <w:rPr>
          <w:rFonts w:cs="Arial"/>
          <w:sz w:val="24"/>
          <w:szCs w:val="24"/>
        </w:rPr>
        <w:t>p.</w:t>
      </w:r>
      <w:proofErr w:type="gramEnd"/>
      <w:r w:rsidRPr="001E1B3A">
        <w:rPr>
          <w:rFonts w:cs="Arial"/>
          <w:sz w:val="24"/>
          <w:szCs w:val="24"/>
        </w:rPr>
        <w:t>5-27.</w:t>
      </w:r>
    </w:p>
    <w:p w:rsidR="001E1B3A" w:rsidRPr="001E1B3A" w:rsidRDefault="001E1B3A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FRANÇA, Jean Marcel C.; FERREIRA, Ricardo Alexandre. </w:t>
      </w:r>
      <w:r w:rsidRPr="001E1B3A">
        <w:rPr>
          <w:rFonts w:cs="Arial"/>
          <w:b/>
          <w:sz w:val="24"/>
          <w:szCs w:val="24"/>
        </w:rPr>
        <w:t>Três vezes Zumbi:</w:t>
      </w:r>
      <w:r w:rsidRPr="001E1B3A">
        <w:rPr>
          <w:rFonts w:cs="Arial"/>
          <w:sz w:val="24"/>
          <w:szCs w:val="24"/>
        </w:rPr>
        <w:t xml:space="preserve"> a construção de um herói brasileiro. São Paulo: Três Estrelas, 2012.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FUNARI, Pedro Paulo; CARVALHO, Aline Vieira. </w:t>
      </w:r>
      <w:r w:rsidRPr="001E1B3A">
        <w:rPr>
          <w:rFonts w:cs="Arial"/>
          <w:b/>
          <w:sz w:val="24"/>
          <w:szCs w:val="24"/>
        </w:rPr>
        <w:t>Palmares, ontem e hoje</w:t>
      </w:r>
      <w:r w:rsidRPr="001E1B3A">
        <w:rPr>
          <w:rFonts w:cs="Arial"/>
          <w:sz w:val="24"/>
          <w:szCs w:val="24"/>
        </w:rPr>
        <w:t>. Rio de Janeiro: Jorge Zahar, 2005.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GOMES, Flávio. </w:t>
      </w:r>
      <w:r w:rsidRPr="001E1B3A">
        <w:rPr>
          <w:rFonts w:cs="Arial"/>
          <w:b/>
          <w:sz w:val="24"/>
          <w:szCs w:val="24"/>
        </w:rPr>
        <w:t>Palmares:</w:t>
      </w:r>
      <w:r w:rsidRPr="001E1B3A">
        <w:rPr>
          <w:rFonts w:cs="Arial"/>
          <w:sz w:val="24"/>
          <w:szCs w:val="24"/>
        </w:rPr>
        <w:t xml:space="preserve"> escravidão e liberdade no Atlântico Sul. São Paulo: Contexto, 2005.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MUNANGA, </w:t>
      </w:r>
      <w:proofErr w:type="spellStart"/>
      <w:r w:rsidRPr="001E1B3A">
        <w:rPr>
          <w:rFonts w:cs="Arial"/>
          <w:sz w:val="24"/>
          <w:szCs w:val="24"/>
        </w:rPr>
        <w:t>Kabengele</w:t>
      </w:r>
      <w:proofErr w:type="spellEnd"/>
      <w:r w:rsidRPr="001E1B3A">
        <w:rPr>
          <w:rFonts w:cs="Arial"/>
          <w:sz w:val="24"/>
          <w:szCs w:val="24"/>
        </w:rPr>
        <w:t xml:space="preserve">. Negros e mestiços na obra de Nina Rodrigues. In: ALMEIDA, </w:t>
      </w:r>
      <w:proofErr w:type="spellStart"/>
      <w:r w:rsidRPr="001E1B3A">
        <w:rPr>
          <w:rFonts w:cs="Arial"/>
          <w:sz w:val="24"/>
          <w:szCs w:val="24"/>
        </w:rPr>
        <w:t>Adroaldo</w:t>
      </w:r>
      <w:proofErr w:type="spellEnd"/>
      <w:r w:rsidRPr="001E1B3A">
        <w:rPr>
          <w:rFonts w:cs="Arial"/>
          <w:sz w:val="24"/>
          <w:szCs w:val="24"/>
        </w:rPr>
        <w:t xml:space="preserve"> J. S. et. al. (org.). </w:t>
      </w:r>
      <w:r w:rsidRPr="001E1B3A">
        <w:rPr>
          <w:rFonts w:cs="Arial"/>
          <w:b/>
          <w:sz w:val="24"/>
          <w:szCs w:val="24"/>
        </w:rPr>
        <w:t>Religião, raça e identidade:</w:t>
      </w:r>
      <w:r w:rsidRPr="001E1B3A">
        <w:rPr>
          <w:rFonts w:cs="Arial"/>
          <w:sz w:val="24"/>
          <w:szCs w:val="24"/>
        </w:rPr>
        <w:t xml:space="preserve"> colóquio do centenário da morte de Nina Rodrigues. São Paulo: Paulinas, 2009. V. 6. Coleção estudos da ABHR. </w:t>
      </w:r>
      <w:proofErr w:type="gramStart"/>
      <w:r w:rsidRPr="001E1B3A">
        <w:rPr>
          <w:rFonts w:cs="Arial"/>
          <w:sz w:val="24"/>
          <w:szCs w:val="24"/>
        </w:rPr>
        <w:t>p.</w:t>
      </w:r>
      <w:proofErr w:type="gramEnd"/>
      <w:r w:rsidRPr="001E1B3A">
        <w:rPr>
          <w:rFonts w:cs="Arial"/>
          <w:sz w:val="24"/>
          <w:szCs w:val="24"/>
        </w:rPr>
        <w:t xml:space="preserve"> 9-30.</w:t>
      </w:r>
    </w:p>
    <w:p w:rsidR="00585044" w:rsidRPr="001E1B3A" w:rsidRDefault="00585044" w:rsidP="00585044">
      <w:pPr>
        <w:rPr>
          <w:rFonts w:cs="Arial"/>
          <w:szCs w:val="24"/>
        </w:rPr>
      </w:pPr>
      <w:proofErr w:type="gramStart"/>
      <w:r w:rsidRPr="001E1B3A">
        <w:rPr>
          <w:rFonts w:cs="Arial"/>
          <w:szCs w:val="24"/>
        </w:rPr>
        <w:t>PITA,</w:t>
      </w:r>
      <w:proofErr w:type="gramEnd"/>
      <w:r w:rsidRPr="001E1B3A">
        <w:rPr>
          <w:rFonts w:cs="Arial"/>
          <w:szCs w:val="24"/>
        </w:rPr>
        <w:t xml:space="preserve"> Sebastião Rocha. </w:t>
      </w:r>
      <w:r w:rsidRPr="001E1B3A">
        <w:rPr>
          <w:rFonts w:cs="Arial"/>
          <w:b/>
          <w:szCs w:val="24"/>
        </w:rPr>
        <w:t xml:space="preserve">História da América Portuguesa. </w:t>
      </w:r>
      <w:r w:rsidRPr="001E1B3A">
        <w:rPr>
          <w:rFonts w:cs="Arial"/>
          <w:szCs w:val="24"/>
        </w:rPr>
        <w:t>Lisboa: Academia Real, 1724.</w:t>
      </w:r>
      <w:r w:rsidRPr="001E1B3A">
        <w:rPr>
          <w:rFonts w:cs="Arial"/>
          <w:b/>
          <w:szCs w:val="24"/>
        </w:rPr>
        <w:t xml:space="preserve"> 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lastRenderedPageBreak/>
        <w:t>RODRIGUES</w:t>
      </w:r>
      <w:proofErr w:type="gramStart"/>
      <w:r w:rsidRPr="001E1B3A">
        <w:rPr>
          <w:rFonts w:cs="Arial"/>
          <w:sz w:val="24"/>
          <w:szCs w:val="24"/>
        </w:rPr>
        <w:t>, Nina</w:t>
      </w:r>
      <w:proofErr w:type="gramEnd"/>
      <w:r w:rsidRPr="001E1B3A">
        <w:rPr>
          <w:rFonts w:cs="Arial"/>
          <w:sz w:val="24"/>
          <w:szCs w:val="24"/>
        </w:rPr>
        <w:t xml:space="preserve">. A </w:t>
      </w:r>
      <w:proofErr w:type="spellStart"/>
      <w:r w:rsidRPr="001E1B3A">
        <w:rPr>
          <w:rFonts w:cs="Arial"/>
          <w:sz w:val="24"/>
          <w:szCs w:val="24"/>
        </w:rPr>
        <w:t>Troya</w:t>
      </w:r>
      <w:proofErr w:type="spellEnd"/>
      <w:r w:rsidRPr="001E1B3A">
        <w:rPr>
          <w:rFonts w:cs="Arial"/>
          <w:sz w:val="24"/>
          <w:szCs w:val="24"/>
        </w:rPr>
        <w:t xml:space="preserve"> Negra: erros e lacunas da História de Palmares. In: </w:t>
      </w:r>
      <w:r w:rsidRPr="001E1B3A">
        <w:rPr>
          <w:rFonts w:cs="Arial"/>
          <w:b/>
          <w:iCs/>
          <w:sz w:val="24"/>
          <w:szCs w:val="24"/>
        </w:rPr>
        <w:t>Revista do Instituto Arqueológico e Geográfico Pernambucano</w:t>
      </w:r>
      <w:r w:rsidRPr="001E1B3A">
        <w:rPr>
          <w:rFonts w:cs="Arial"/>
          <w:sz w:val="24"/>
          <w:szCs w:val="24"/>
        </w:rPr>
        <w:t>. Recife, v.11, n.63, p. 645-672, set., 1904.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____________. </w:t>
      </w:r>
      <w:r w:rsidRPr="001E1B3A">
        <w:rPr>
          <w:rFonts w:cs="Arial"/>
          <w:b/>
          <w:sz w:val="24"/>
          <w:szCs w:val="24"/>
        </w:rPr>
        <w:t>Os africanos no Brasil</w:t>
      </w:r>
      <w:r w:rsidRPr="001E1B3A">
        <w:rPr>
          <w:rFonts w:cs="Arial"/>
          <w:sz w:val="24"/>
          <w:szCs w:val="24"/>
        </w:rPr>
        <w:t xml:space="preserve">. Rio de Janeiro: Centro </w:t>
      </w:r>
      <w:proofErr w:type="spellStart"/>
      <w:r w:rsidRPr="001E1B3A">
        <w:rPr>
          <w:rFonts w:cs="Arial"/>
          <w:sz w:val="24"/>
          <w:szCs w:val="24"/>
        </w:rPr>
        <w:t>Edelstein</w:t>
      </w:r>
      <w:proofErr w:type="spellEnd"/>
      <w:r w:rsidRPr="001E1B3A">
        <w:rPr>
          <w:rFonts w:cs="Arial"/>
          <w:sz w:val="24"/>
          <w:szCs w:val="24"/>
        </w:rPr>
        <w:t xml:space="preserve"> de Pesquisas Sociais, 2010. </w:t>
      </w:r>
      <w:proofErr w:type="gramStart"/>
      <w:r w:rsidRPr="001E1B3A">
        <w:rPr>
          <w:rFonts w:cs="Arial"/>
          <w:sz w:val="24"/>
          <w:szCs w:val="24"/>
        </w:rPr>
        <w:t>p.</w:t>
      </w:r>
      <w:proofErr w:type="gramEnd"/>
      <w:r w:rsidRPr="001E1B3A">
        <w:rPr>
          <w:rFonts w:cs="Arial"/>
          <w:sz w:val="24"/>
          <w:szCs w:val="24"/>
        </w:rPr>
        <w:t>9. Disponível em: &lt;</w:t>
      </w:r>
      <w:proofErr w:type="gramStart"/>
      <w:r w:rsidRPr="001E1B3A">
        <w:rPr>
          <w:rFonts w:cs="Arial"/>
          <w:sz w:val="24"/>
          <w:szCs w:val="24"/>
        </w:rPr>
        <w:t>http</w:t>
      </w:r>
      <w:proofErr w:type="gramEnd"/>
      <w:r w:rsidRPr="001E1B3A">
        <w:rPr>
          <w:rFonts w:cs="Arial"/>
          <w:sz w:val="24"/>
          <w:szCs w:val="24"/>
        </w:rPr>
        <w:t>:/</w:t>
      </w:r>
      <w:r w:rsidRPr="001E1B3A">
        <w:rPr>
          <w:rFonts w:cs="Arial"/>
          <w:sz w:val="24"/>
          <w:szCs w:val="24"/>
          <w:lang w:eastAsia="pt-BR"/>
        </w:rPr>
        <w:t>www.bvce.org&gt;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____________. </w:t>
      </w:r>
      <w:r w:rsidRPr="001E1B3A">
        <w:rPr>
          <w:rFonts w:cs="Arial"/>
          <w:b/>
          <w:sz w:val="24"/>
          <w:szCs w:val="24"/>
        </w:rPr>
        <w:t>Raças humanas e a responsabilidade penal no Brasil.</w:t>
      </w:r>
      <w:r w:rsidRPr="001E1B3A">
        <w:rPr>
          <w:rFonts w:cs="Arial"/>
          <w:sz w:val="24"/>
          <w:szCs w:val="24"/>
        </w:rPr>
        <w:t xml:space="preserve"> Rio de Janeiro: Editora Guanabara, s.d.</w:t>
      </w:r>
    </w:p>
    <w:p w:rsidR="00B84396" w:rsidRPr="001E1B3A" w:rsidRDefault="00B84396" w:rsidP="001E1B3A">
      <w:pPr>
        <w:pStyle w:val="Textodenotadefim"/>
        <w:rPr>
          <w:rFonts w:cs="Arial"/>
          <w:b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____________. </w:t>
      </w:r>
      <w:r w:rsidRPr="001E1B3A">
        <w:rPr>
          <w:rFonts w:cs="Arial"/>
          <w:b/>
          <w:sz w:val="24"/>
          <w:szCs w:val="24"/>
        </w:rPr>
        <w:t xml:space="preserve">Coletividades anormais. </w:t>
      </w:r>
      <w:r w:rsidRPr="001E1B3A">
        <w:rPr>
          <w:rFonts w:cs="Arial"/>
          <w:sz w:val="24"/>
          <w:szCs w:val="24"/>
        </w:rPr>
        <w:t>Brasília: Senado Federal, Conselho Editorial, 2006.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REIS, Andressa M. B. dos. </w:t>
      </w:r>
      <w:r w:rsidRPr="001E1B3A">
        <w:rPr>
          <w:rFonts w:cs="Arial"/>
          <w:b/>
          <w:sz w:val="24"/>
          <w:szCs w:val="24"/>
        </w:rPr>
        <w:t>Zumbi</w:t>
      </w:r>
      <w:r w:rsidRPr="001E1B3A">
        <w:rPr>
          <w:rFonts w:cs="Arial"/>
          <w:sz w:val="24"/>
          <w:szCs w:val="24"/>
        </w:rPr>
        <w:t>: historiografia e imagens. Franca, 2004. Dissertação (Mestrado em História) - Faculdade de História, Direito e Serviço Social, Universidade Estadual de São Paulo.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SAID, Edward W. </w:t>
      </w:r>
      <w:r w:rsidRPr="001E1B3A">
        <w:rPr>
          <w:rFonts w:cs="Arial"/>
          <w:b/>
          <w:sz w:val="24"/>
          <w:szCs w:val="24"/>
        </w:rPr>
        <w:t>Orientalismo</w:t>
      </w:r>
      <w:r w:rsidRPr="001E1B3A">
        <w:rPr>
          <w:rFonts w:cs="Arial"/>
          <w:sz w:val="24"/>
          <w:szCs w:val="24"/>
        </w:rPr>
        <w:t>: o Oriente como invenção do Ocidente. São Paulo: Companhia das Letras, 2007.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SCHWARCZ, Lilia M. </w:t>
      </w:r>
      <w:r w:rsidRPr="001E1B3A">
        <w:rPr>
          <w:rFonts w:cs="Arial"/>
          <w:b/>
          <w:sz w:val="24"/>
          <w:szCs w:val="24"/>
        </w:rPr>
        <w:t xml:space="preserve">O espetáculo das raças: </w:t>
      </w:r>
      <w:r w:rsidRPr="001E1B3A">
        <w:rPr>
          <w:rFonts w:cs="Arial"/>
          <w:sz w:val="24"/>
          <w:szCs w:val="24"/>
        </w:rPr>
        <w:t>cientistas, instituições e questão racial no Brasil – 1970-1930. São Paulo: Companhia das Letras, 1993.</w:t>
      </w:r>
    </w:p>
    <w:p w:rsidR="00B84396" w:rsidRPr="001E1B3A" w:rsidRDefault="00B84396" w:rsidP="001E1B3A">
      <w:pPr>
        <w:pStyle w:val="Textodenotadefim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____________. Nina Rodrigues e o Direito Penal: mestiçagem e criminalidade. In: </w:t>
      </w:r>
    </w:p>
    <w:p w:rsidR="00E90666" w:rsidRPr="001E1B3A" w:rsidRDefault="00E90666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SKIDMORE, Thomas. </w:t>
      </w:r>
      <w:r w:rsidRPr="001E1B3A">
        <w:rPr>
          <w:rFonts w:cs="Arial"/>
          <w:b/>
          <w:sz w:val="24"/>
          <w:szCs w:val="24"/>
        </w:rPr>
        <w:t xml:space="preserve">Preto no branco: </w:t>
      </w:r>
      <w:r w:rsidRPr="001E1B3A">
        <w:rPr>
          <w:rFonts w:cs="Arial"/>
          <w:sz w:val="24"/>
          <w:szCs w:val="24"/>
        </w:rPr>
        <w:t xml:space="preserve">raça e nacionalidade no pensamento brasileiro. Rio de Janeiro: Paz e Terra, 1976. </w:t>
      </w:r>
      <w:proofErr w:type="gramStart"/>
      <w:r w:rsidRPr="001E1B3A">
        <w:rPr>
          <w:rFonts w:cs="Arial"/>
          <w:sz w:val="24"/>
          <w:szCs w:val="24"/>
        </w:rPr>
        <w:t>p.</w:t>
      </w:r>
      <w:proofErr w:type="gramEnd"/>
      <w:r w:rsidRPr="001E1B3A">
        <w:rPr>
          <w:rFonts w:cs="Arial"/>
          <w:sz w:val="24"/>
          <w:szCs w:val="24"/>
        </w:rPr>
        <w:t xml:space="preserve"> 54-95.</w:t>
      </w:r>
    </w:p>
    <w:p w:rsidR="00585044" w:rsidRPr="001E1B3A" w:rsidRDefault="00585044" w:rsidP="00585044">
      <w:pPr>
        <w:rPr>
          <w:rFonts w:cs="Arial"/>
          <w:szCs w:val="24"/>
        </w:rPr>
      </w:pPr>
      <w:r w:rsidRPr="001E1B3A">
        <w:rPr>
          <w:rFonts w:cs="Arial"/>
          <w:szCs w:val="24"/>
        </w:rPr>
        <w:t xml:space="preserve">SOUZA, Robério Santos. </w:t>
      </w:r>
      <w:r w:rsidRPr="001E1B3A">
        <w:rPr>
          <w:rFonts w:cs="Arial"/>
          <w:b/>
          <w:szCs w:val="24"/>
        </w:rPr>
        <w:t>Experiências de trabalhadores nos caminhos de ferro da Bahia</w:t>
      </w:r>
      <w:r w:rsidRPr="001E1B3A">
        <w:rPr>
          <w:rFonts w:cs="Arial"/>
          <w:szCs w:val="24"/>
        </w:rPr>
        <w:t xml:space="preserve">: trabalho, solidariedade e conflitos (1892-1909). 2007.  Dissertação (Mestrado em História) – Departamento de História do Instituto de Filosofia e Ciências Humanas da Universidade Estadual de Campinas. </w:t>
      </w:r>
      <w:proofErr w:type="gramStart"/>
      <w:r w:rsidRPr="001E1B3A">
        <w:rPr>
          <w:rFonts w:cs="Arial"/>
          <w:szCs w:val="24"/>
        </w:rPr>
        <w:t>f.</w:t>
      </w:r>
      <w:proofErr w:type="gramEnd"/>
      <w:r w:rsidRPr="001E1B3A">
        <w:rPr>
          <w:rFonts w:cs="Arial"/>
          <w:szCs w:val="24"/>
        </w:rPr>
        <w:t xml:space="preserve"> 159.</w:t>
      </w:r>
    </w:p>
    <w:p w:rsidR="00E90666" w:rsidRPr="001E1B3A" w:rsidRDefault="00585044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TUAN, Yi-Fu. </w:t>
      </w:r>
      <w:r w:rsidRPr="001E1B3A">
        <w:rPr>
          <w:rFonts w:cs="Arial"/>
          <w:b/>
          <w:sz w:val="24"/>
          <w:szCs w:val="24"/>
        </w:rPr>
        <w:t>Paisagens do medo.</w:t>
      </w:r>
      <w:r w:rsidRPr="001E1B3A">
        <w:rPr>
          <w:rFonts w:cs="Arial"/>
          <w:sz w:val="24"/>
          <w:szCs w:val="24"/>
        </w:rPr>
        <w:t xml:space="preserve"> São Paulo: Editora UNESP, 2005. </w:t>
      </w:r>
    </w:p>
    <w:p w:rsidR="00B84396" w:rsidRPr="001E1B3A" w:rsidRDefault="00B84396" w:rsidP="001E1B3A">
      <w:pPr>
        <w:pStyle w:val="Textodenotaderodap"/>
        <w:rPr>
          <w:rFonts w:cs="Arial"/>
          <w:sz w:val="24"/>
          <w:szCs w:val="24"/>
        </w:rPr>
      </w:pPr>
      <w:r w:rsidRPr="001E1B3A">
        <w:rPr>
          <w:rFonts w:cs="Arial"/>
          <w:sz w:val="24"/>
          <w:szCs w:val="24"/>
        </w:rPr>
        <w:t xml:space="preserve">QUEIROZ, Maria Isaura. Identidade cultural, identidade nacional no brasil. In: </w:t>
      </w:r>
      <w:r w:rsidRPr="001E1B3A">
        <w:rPr>
          <w:rFonts w:cs="Arial"/>
          <w:b/>
          <w:sz w:val="24"/>
          <w:szCs w:val="24"/>
        </w:rPr>
        <w:t xml:space="preserve">Tempo Social </w:t>
      </w:r>
      <w:proofErr w:type="gramStart"/>
      <w:r w:rsidRPr="001E1B3A">
        <w:rPr>
          <w:rFonts w:cs="Arial"/>
          <w:b/>
          <w:sz w:val="24"/>
          <w:szCs w:val="24"/>
        </w:rPr>
        <w:t>1</w:t>
      </w:r>
      <w:proofErr w:type="gramEnd"/>
      <w:r w:rsidRPr="001E1B3A">
        <w:rPr>
          <w:rFonts w:cs="Arial"/>
          <w:sz w:val="24"/>
          <w:szCs w:val="24"/>
        </w:rPr>
        <w:t xml:space="preserve">. São Paulo: Edusp, 1989. </w:t>
      </w:r>
    </w:p>
    <w:p w:rsidR="00B84396" w:rsidRPr="00845677" w:rsidRDefault="00B84396" w:rsidP="00AA401A">
      <w:pPr>
        <w:rPr>
          <w:rFonts w:cs="Arial"/>
          <w:iCs/>
          <w:color w:val="FF0000"/>
        </w:rPr>
      </w:pPr>
    </w:p>
    <w:sectPr w:rsidR="00B84396" w:rsidRPr="00845677" w:rsidSect="00994A92">
      <w:endnotePr>
        <w:numFmt w:val="decimal"/>
      </w:endnotePr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0F" w:rsidRDefault="00573C0F" w:rsidP="008E02B2">
      <w:pPr>
        <w:spacing w:line="240" w:lineRule="auto"/>
      </w:pPr>
      <w:r>
        <w:separator/>
      </w:r>
    </w:p>
  </w:endnote>
  <w:endnote w:type="continuationSeparator" w:id="0">
    <w:p w:rsidR="00573C0F" w:rsidRDefault="00573C0F" w:rsidP="008E02B2">
      <w:pPr>
        <w:spacing w:line="240" w:lineRule="auto"/>
      </w:pPr>
      <w:r>
        <w:continuationSeparator/>
      </w:r>
    </w:p>
  </w:endnote>
  <w:endnote w:id="1">
    <w:p w:rsidR="00786713" w:rsidRPr="00994A92" w:rsidRDefault="00786713" w:rsidP="00E27E78">
      <w:pPr>
        <w:pStyle w:val="Textodenotadefim"/>
        <w:spacing w:line="240" w:lineRule="auto"/>
        <w:rPr>
          <w:rFonts w:cs="Arial"/>
        </w:rPr>
      </w:pPr>
      <w:r w:rsidRPr="00994A92">
        <w:rPr>
          <w:rStyle w:val="Refdenotadefim"/>
          <w:rFonts w:cs="Arial"/>
        </w:rPr>
        <w:endnoteRef/>
      </w:r>
      <w:r w:rsidRPr="00994A92">
        <w:rPr>
          <w:rFonts w:cs="Arial"/>
        </w:rPr>
        <w:t xml:space="preserve"> O termo “</w:t>
      </w:r>
      <w:proofErr w:type="spellStart"/>
      <w:r w:rsidRPr="00994A92">
        <w:rPr>
          <w:rFonts w:cs="Arial"/>
        </w:rPr>
        <w:t>raciologia</w:t>
      </w:r>
      <w:proofErr w:type="spellEnd"/>
      <w:r w:rsidRPr="00994A92">
        <w:rPr>
          <w:rFonts w:cs="Arial"/>
        </w:rPr>
        <w:t xml:space="preserve">” que utilizamos aqui é como sinônimo de “racismo científico” que é um campo muito mais complexo e que engloba </w:t>
      </w:r>
      <w:proofErr w:type="gramStart"/>
      <w:r w:rsidRPr="00994A92">
        <w:rPr>
          <w:rFonts w:cs="Arial"/>
        </w:rPr>
        <w:t>várias modelos teóricos, como</w:t>
      </w:r>
      <w:proofErr w:type="gramEnd"/>
      <w:r w:rsidRPr="00994A92">
        <w:rPr>
          <w:rFonts w:cs="Arial"/>
        </w:rPr>
        <w:t xml:space="preserve">: </w:t>
      </w:r>
      <w:proofErr w:type="spellStart"/>
      <w:r w:rsidRPr="00994A92">
        <w:rPr>
          <w:rFonts w:cs="Arial"/>
        </w:rPr>
        <w:t>poligenismo</w:t>
      </w:r>
      <w:proofErr w:type="spellEnd"/>
      <w:r w:rsidRPr="00994A92">
        <w:rPr>
          <w:rFonts w:cs="Arial"/>
        </w:rPr>
        <w:t xml:space="preserve"> ou monogenismo.  </w:t>
      </w:r>
    </w:p>
  </w:endnote>
  <w:endnote w:id="2">
    <w:p w:rsidR="00786713" w:rsidRPr="00994A92" w:rsidRDefault="00786713" w:rsidP="00994A92">
      <w:pPr>
        <w:pStyle w:val="Textodenotadefim"/>
        <w:spacing w:line="240" w:lineRule="auto"/>
        <w:rPr>
          <w:rFonts w:cs="Arial"/>
        </w:rPr>
      </w:pPr>
      <w:r w:rsidRPr="00994A92">
        <w:rPr>
          <w:rStyle w:val="Refdenotadefim"/>
          <w:rFonts w:cs="Arial"/>
        </w:rPr>
        <w:endnoteRef/>
      </w:r>
      <w:r w:rsidRPr="00994A92">
        <w:rPr>
          <w:rFonts w:cs="Arial"/>
        </w:rPr>
        <w:t xml:space="preserve"> </w:t>
      </w:r>
      <w:proofErr w:type="spellStart"/>
      <w:r w:rsidRPr="00994A92">
        <w:rPr>
          <w:rFonts w:cs="Arial"/>
        </w:rPr>
        <w:t>Racialista</w:t>
      </w:r>
      <w:proofErr w:type="spellEnd"/>
      <w:r w:rsidRPr="00994A92">
        <w:rPr>
          <w:rFonts w:cs="Arial"/>
        </w:rPr>
        <w:t xml:space="preserve"> é também sinônimo de </w:t>
      </w:r>
      <w:proofErr w:type="spellStart"/>
      <w:r w:rsidRPr="00994A92">
        <w:rPr>
          <w:rFonts w:cs="Arial"/>
        </w:rPr>
        <w:t>raciológica</w:t>
      </w:r>
      <w:proofErr w:type="spellEnd"/>
      <w:r w:rsidRPr="00994A92">
        <w:rPr>
          <w:rFonts w:cs="Arial"/>
        </w:rPr>
        <w:t xml:space="preserve"> e de </w:t>
      </w:r>
      <w:proofErr w:type="spellStart"/>
      <w:r w:rsidRPr="00994A92">
        <w:rPr>
          <w:rFonts w:cs="Arial"/>
        </w:rPr>
        <w:t>racialismo</w:t>
      </w:r>
      <w:proofErr w:type="spellEnd"/>
      <w:r w:rsidRPr="00994A92">
        <w:rPr>
          <w:rFonts w:cs="Arial"/>
        </w:rPr>
        <w:t xml:space="preserve"> científico.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0F" w:rsidRDefault="00573C0F" w:rsidP="008E02B2">
      <w:pPr>
        <w:spacing w:line="240" w:lineRule="auto"/>
      </w:pPr>
      <w:r>
        <w:separator/>
      </w:r>
    </w:p>
  </w:footnote>
  <w:footnote w:type="continuationSeparator" w:id="0">
    <w:p w:rsidR="00573C0F" w:rsidRDefault="00573C0F" w:rsidP="008E0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C"/>
    <w:multiLevelType w:val="hybridMultilevel"/>
    <w:tmpl w:val="5F942C5E"/>
    <w:lvl w:ilvl="0" w:tplc="7CBE2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02B2"/>
    <w:rsid w:val="00012D09"/>
    <w:rsid w:val="00015908"/>
    <w:rsid w:val="00025EBC"/>
    <w:rsid w:val="00041FC5"/>
    <w:rsid w:val="00045EAE"/>
    <w:rsid w:val="00050468"/>
    <w:rsid w:val="0005644E"/>
    <w:rsid w:val="000A500F"/>
    <w:rsid w:val="000B13A4"/>
    <w:rsid w:val="000C0DD6"/>
    <w:rsid w:val="000C1144"/>
    <w:rsid w:val="000C2140"/>
    <w:rsid w:val="000C72EB"/>
    <w:rsid w:val="000F12BA"/>
    <w:rsid w:val="00124BDF"/>
    <w:rsid w:val="001310DB"/>
    <w:rsid w:val="00134567"/>
    <w:rsid w:val="00142072"/>
    <w:rsid w:val="0015468D"/>
    <w:rsid w:val="001D243A"/>
    <w:rsid w:val="001E1B3A"/>
    <w:rsid w:val="00217F6B"/>
    <w:rsid w:val="0022176E"/>
    <w:rsid w:val="00227868"/>
    <w:rsid w:val="0025508D"/>
    <w:rsid w:val="00263D06"/>
    <w:rsid w:val="00265616"/>
    <w:rsid w:val="00291BBB"/>
    <w:rsid w:val="002A071C"/>
    <w:rsid w:val="002A29C4"/>
    <w:rsid w:val="002B31F3"/>
    <w:rsid w:val="002C03A5"/>
    <w:rsid w:val="002D1AB0"/>
    <w:rsid w:val="002D4DF0"/>
    <w:rsid w:val="002D7E76"/>
    <w:rsid w:val="002E485F"/>
    <w:rsid w:val="002F220A"/>
    <w:rsid w:val="0030391D"/>
    <w:rsid w:val="00334F83"/>
    <w:rsid w:val="003360FF"/>
    <w:rsid w:val="00347116"/>
    <w:rsid w:val="0035294A"/>
    <w:rsid w:val="00365AFB"/>
    <w:rsid w:val="0037759A"/>
    <w:rsid w:val="00393791"/>
    <w:rsid w:val="003B1343"/>
    <w:rsid w:val="003B4D29"/>
    <w:rsid w:val="003C077D"/>
    <w:rsid w:val="003C2D22"/>
    <w:rsid w:val="003D285F"/>
    <w:rsid w:val="003E3231"/>
    <w:rsid w:val="00400ABC"/>
    <w:rsid w:val="0040139A"/>
    <w:rsid w:val="00403680"/>
    <w:rsid w:val="00412875"/>
    <w:rsid w:val="00412C34"/>
    <w:rsid w:val="00434DCB"/>
    <w:rsid w:val="00452269"/>
    <w:rsid w:val="004716B6"/>
    <w:rsid w:val="004817E1"/>
    <w:rsid w:val="0048436A"/>
    <w:rsid w:val="00486B05"/>
    <w:rsid w:val="00497253"/>
    <w:rsid w:val="004C5FD5"/>
    <w:rsid w:val="004E1496"/>
    <w:rsid w:val="004E419F"/>
    <w:rsid w:val="004E654F"/>
    <w:rsid w:val="004E6C66"/>
    <w:rsid w:val="004F6544"/>
    <w:rsid w:val="00510588"/>
    <w:rsid w:val="00526948"/>
    <w:rsid w:val="0054148C"/>
    <w:rsid w:val="0055453E"/>
    <w:rsid w:val="00556FF2"/>
    <w:rsid w:val="00563F3C"/>
    <w:rsid w:val="00573C0F"/>
    <w:rsid w:val="005809B4"/>
    <w:rsid w:val="00585044"/>
    <w:rsid w:val="005D355A"/>
    <w:rsid w:val="005D7C3E"/>
    <w:rsid w:val="005E2DC4"/>
    <w:rsid w:val="005F0B79"/>
    <w:rsid w:val="00600EBE"/>
    <w:rsid w:val="006229FD"/>
    <w:rsid w:val="0062746A"/>
    <w:rsid w:val="0066210C"/>
    <w:rsid w:val="006A3487"/>
    <w:rsid w:val="006B1D23"/>
    <w:rsid w:val="00701BFE"/>
    <w:rsid w:val="00705E65"/>
    <w:rsid w:val="007066D9"/>
    <w:rsid w:val="0072013A"/>
    <w:rsid w:val="0073035B"/>
    <w:rsid w:val="00737F44"/>
    <w:rsid w:val="00742529"/>
    <w:rsid w:val="00760E63"/>
    <w:rsid w:val="007619DF"/>
    <w:rsid w:val="00786713"/>
    <w:rsid w:val="0079755A"/>
    <w:rsid w:val="00797FDC"/>
    <w:rsid w:val="007B0DC2"/>
    <w:rsid w:val="007B148F"/>
    <w:rsid w:val="00845677"/>
    <w:rsid w:val="00845EEF"/>
    <w:rsid w:val="00863ABD"/>
    <w:rsid w:val="008706FC"/>
    <w:rsid w:val="00871273"/>
    <w:rsid w:val="00873944"/>
    <w:rsid w:val="0088147A"/>
    <w:rsid w:val="008817DE"/>
    <w:rsid w:val="008C4CB3"/>
    <w:rsid w:val="008C7494"/>
    <w:rsid w:val="008E02B2"/>
    <w:rsid w:val="008E45CA"/>
    <w:rsid w:val="008F64CD"/>
    <w:rsid w:val="00916AF1"/>
    <w:rsid w:val="0094485C"/>
    <w:rsid w:val="00977077"/>
    <w:rsid w:val="00994A92"/>
    <w:rsid w:val="00996C92"/>
    <w:rsid w:val="009B2623"/>
    <w:rsid w:val="00A24F8F"/>
    <w:rsid w:val="00A308BC"/>
    <w:rsid w:val="00A33E8F"/>
    <w:rsid w:val="00A403FA"/>
    <w:rsid w:val="00A405C4"/>
    <w:rsid w:val="00A4385D"/>
    <w:rsid w:val="00A504FA"/>
    <w:rsid w:val="00A76A7D"/>
    <w:rsid w:val="00A82365"/>
    <w:rsid w:val="00A922A2"/>
    <w:rsid w:val="00AA185F"/>
    <w:rsid w:val="00AA401A"/>
    <w:rsid w:val="00AC0244"/>
    <w:rsid w:val="00AC0F6B"/>
    <w:rsid w:val="00AF63F8"/>
    <w:rsid w:val="00B13EC1"/>
    <w:rsid w:val="00B36070"/>
    <w:rsid w:val="00B369C0"/>
    <w:rsid w:val="00B43365"/>
    <w:rsid w:val="00B65BDB"/>
    <w:rsid w:val="00B84396"/>
    <w:rsid w:val="00B90177"/>
    <w:rsid w:val="00BC656F"/>
    <w:rsid w:val="00BD6966"/>
    <w:rsid w:val="00BE7B2E"/>
    <w:rsid w:val="00C0020C"/>
    <w:rsid w:val="00C2173A"/>
    <w:rsid w:val="00C55118"/>
    <w:rsid w:val="00C567D0"/>
    <w:rsid w:val="00C62A93"/>
    <w:rsid w:val="00C65702"/>
    <w:rsid w:val="00C81A58"/>
    <w:rsid w:val="00CB127D"/>
    <w:rsid w:val="00CD718D"/>
    <w:rsid w:val="00D001D4"/>
    <w:rsid w:val="00D04C72"/>
    <w:rsid w:val="00D218A7"/>
    <w:rsid w:val="00D2778D"/>
    <w:rsid w:val="00D31E93"/>
    <w:rsid w:val="00D4737B"/>
    <w:rsid w:val="00D6005D"/>
    <w:rsid w:val="00DE3C33"/>
    <w:rsid w:val="00E1615C"/>
    <w:rsid w:val="00E173A9"/>
    <w:rsid w:val="00E27E78"/>
    <w:rsid w:val="00E65AB8"/>
    <w:rsid w:val="00E741EC"/>
    <w:rsid w:val="00E80318"/>
    <w:rsid w:val="00E90666"/>
    <w:rsid w:val="00E92FF8"/>
    <w:rsid w:val="00EB049F"/>
    <w:rsid w:val="00EB78A7"/>
    <w:rsid w:val="00ED2316"/>
    <w:rsid w:val="00EE28FE"/>
    <w:rsid w:val="00EE41B8"/>
    <w:rsid w:val="00EF3828"/>
    <w:rsid w:val="00F062F8"/>
    <w:rsid w:val="00F54387"/>
    <w:rsid w:val="00F61C2D"/>
    <w:rsid w:val="00F6431D"/>
    <w:rsid w:val="00F805D4"/>
    <w:rsid w:val="00F849F9"/>
    <w:rsid w:val="00FA4642"/>
    <w:rsid w:val="00FB3ED7"/>
    <w:rsid w:val="00FB6994"/>
    <w:rsid w:val="00FB7256"/>
    <w:rsid w:val="00FB7BD4"/>
    <w:rsid w:val="00FC3636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B2"/>
    <w:pPr>
      <w:spacing w:before="0" w:beforeAutospacing="0" w:after="0" w:afterAutospacing="0"/>
      <w:ind w:firstLine="0"/>
    </w:pPr>
    <w:rPr>
      <w:rFonts w:ascii="Arial" w:eastAsia="Calibri" w:hAnsi="Arial" w:cs="Times New Roman"/>
    </w:rPr>
  </w:style>
  <w:style w:type="paragraph" w:styleId="Ttulo2">
    <w:name w:val="heading 2"/>
    <w:basedOn w:val="Normal"/>
    <w:link w:val="Ttulo2Char"/>
    <w:uiPriority w:val="9"/>
    <w:qFormat/>
    <w:rsid w:val="00705E6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E02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02B2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E02B2"/>
    <w:rPr>
      <w:vertAlign w:val="superscript"/>
    </w:rPr>
  </w:style>
  <w:style w:type="character" w:styleId="Hyperlink">
    <w:name w:val="Hyperlink"/>
    <w:uiPriority w:val="99"/>
    <w:unhideWhenUsed/>
    <w:rsid w:val="008E02B2"/>
    <w:rPr>
      <w:color w:val="0000FF"/>
      <w:u w:val="single"/>
    </w:rPr>
  </w:style>
  <w:style w:type="character" w:customStyle="1" w:styleId="hps">
    <w:name w:val="hps"/>
    <w:rsid w:val="008E02B2"/>
  </w:style>
  <w:style w:type="character" w:customStyle="1" w:styleId="apple-converted-space">
    <w:name w:val="apple-converted-space"/>
    <w:rsid w:val="008E02B2"/>
  </w:style>
  <w:style w:type="character" w:customStyle="1" w:styleId="alt-edited">
    <w:name w:val="alt-edited"/>
    <w:rsid w:val="008E02B2"/>
  </w:style>
  <w:style w:type="paragraph" w:styleId="Textodenotadefim">
    <w:name w:val="endnote text"/>
    <w:basedOn w:val="Normal"/>
    <w:link w:val="TextodenotadefimChar"/>
    <w:uiPriority w:val="99"/>
    <w:unhideWhenUsed/>
    <w:rsid w:val="008E02B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E02B2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8E02B2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705E65"/>
    <w:rPr>
      <w:rFonts w:eastAsia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B369C0"/>
    <w:rPr>
      <w:i/>
      <w:iCs/>
    </w:rPr>
  </w:style>
  <w:style w:type="paragraph" w:styleId="PargrafodaLista">
    <w:name w:val="List Paragraph"/>
    <w:basedOn w:val="Normal"/>
    <w:uiPriority w:val="34"/>
    <w:qFormat/>
    <w:rsid w:val="0078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B2"/>
    <w:pPr>
      <w:spacing w:before="0" w:beforeAutospacing="0" w:after="0" w:afterAutospacing="0"/>
      <w:ind w:firstLine="0"/>
    </w:pPr>
    <w:rPr>
      <w:rFonts w:ascii="Arial" w:eastAsia="Calibri" w:hAnsi="Arial" w:cs="Times New Roman"/>
    </w:rPr>
  </w:style>
  <w:style w:type="paragraph" w:styleId="Ttulo2">
    <w:name w:val="heading 2"/>
    <w:basedOn w:val="Normal"/>
    <w:link w:val="Ttulo2Char"/>
    <w:uiPriority w:val="9"/>
    <w:qFormat/>
    <w:rsid w:val="00705E6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E02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02B2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E02B2"/>
    <w:rPr>
      <w:vertAlign w:val="superscript"/>
    </w:rPr>
  </w:style>
  <w:style w:type="character" w:styleId="Hyperlink">
    <w:name w:val="Hyperlink"/>
    <w:uiPriority w:val="99"/>
    <w:unhideWhenUsed/>
    <w:rsid w:val="008E02B2"/>
    <w:rPr>
      <w:color w:val="0000FF"/>
      <w:u w:val="single"/>
    </w:rPr>
  </w:style>
  <w:style w:type="character" w:customStyle="1" w:styleId="hps">
    <w:name w:val="hps"/>
    <w:rsid w:val="008E02B2"/>
  </w:style>
  <w:style w:type="character" w:customStyle="1" w:styleId="apple-converted-space">
    <w:name w:val="apple-converted-space"/>
    <w:rsid w:val="008E02B2"/>
  </w:style>
  <w:style w:type="character" w:customStyle="1" w:styleId="alt-edited">
    <w:name w:val="alt-edited"/>
    <w:rsid w:val="008E02B2"/>
  </w:style>
  <w:style w:type="paragraph" w:styleId="Textodenotadefim">
    <w:name w:val="endnote text"/>
    <w:basedOn w:val="Normal"/>
    <w:link w:val="TextodenotadefimChar"/>
    <w:uiPriority w:val="99"/>
    <w:unhideWhenUsed/>
    <w:rsid w:val="008E02B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E02B2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8E02B2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705E65"/>
    <w:rPr>
      <w:rFonts w:eastAsia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B369C0"/>
    <w:rPr>
      <w:i/>
      <w:iCs/>
    </w:rPr>
  </w:style>
  <w:style w:type="paragraph" w:styleId="PargrafodaLista">
    <w:name w:val="List Paragraph"/>
    <w:basedOn w:val="Normal"/>
    <w:uiPriority w:val="34"/>
    <w:qFormat/>
    <w:rsid w:val="0078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69F3-AB35-44DD-BBD8-C347602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7642</Words>
  <Characters>41267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manupereira</cp:lastModifiedBy>
  <cp:revision>2</cp:revision>
  <dcterms:created xsi:type="dcterms:W3CDTF">2013-04-26T18:48:00Z</dcterms:created>
  <dcterms:modified xsi:type="dcterms:W3CDTF">2013-04-26T18:48:00Z</dcterms:modified>
</cp:coreProperties>
</file>